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31C97" w14:textId="10A0386D" w:rsidR="00AB5367" w:rsidRDefault="001F7839" w:rsidP="49D7ED2F">
      <w:pPr>
        <w:rPr>
          <w:b/>
          <w:bCs/>
          <w:color w:val="003B5C"/>
          <w:sz w:val="28"/>
          <w:szCs w:val="28"/>
        </w:rPr>
      </w:pPr>
      <w:r>
        <w:rPr>
          <w:b/>
          <w:bCs/>
          <w:color w:val="003B5C"/>
          <w:sz w:val="28"/>
          <w:szCs w:val="28"/>
        </w:rPr>
        <w:t xml:space="preserve">Třetí rok dobrovolného reportingu – </w:t>
      </w:r>
      <w:proofErr w:type="spellStart"/>
      <w:r>
        <w:rPr>
          <w:b/>
          <w:bCs/>
          <w:color w:val="003B5C"/>
          <w:sz w:val="28"/>
          <w:szCs w:val="28"/>
        </w:rPr>
        <w:t>Passerinvest</w:t>
      </w:r>
      <w:proofErr w:type="spellEnd"/>
      <w:r w:rsidR="00AB5367" w:rsidRPr="00AB5367">
        <w:rPr>
          <w:b/>
          <w:bCs/>
          <w:color w:val="003B5C"/>
          <w:sz w:val="28"/>
          <w:szCs w:val="28"/>
        </w:rPr>
        <w:t xml:space="preserve"> zveřejnil Nefinanční report </w:t>
      </w:r>
      <w:r>
        <w:rPr>
          <w:b/>
          <w:bCs/>
          <w:color w:val="003B5C"/>
          <w:sz w:val="28"/>
          <w:szCs w:val="28"/>
        </w:rPr>
        <w:t xml:space="preserve">za rok </w:t>
      </w:r>
      <w:r w:rsidR="00AB5367" w:rsidRPr="00AB5367">
        <w:rPr>
          <w:b/>
          <w:bCs/>
          <w:color w:val="003B5C"/>
          <w:sz w:val="28"/>
          <w:szCs w:val="28"/>
        </w:rPr>
        <w:t>2024</w:t>
      </w:r>
    </w:p>
    <w:p w14:paraId="240D8761" w14:textId="5F67B19A" w:rsidR="005547BB" w:rsidRDefault="00C44B04" w:rsidP="005547BB">
      <w:pPr>
        <w:rPr>
          <w:b/>
          <w:bCs/>
          <w:color w:val="003B5C"/>
          <w:sz w:val="24"/>
          <w:szCs w:val="24"/>
        </w:rPr>
      </w:pPr>
      <w:r w:rsidRPr="00151791">
        <w:rPr>
          <w:b/>
          <w:bCs/>
          <w:color w:val="003B5C"/>
          <w:sz w:val="24"/>
          <w:szCs w:val="24"/>
        </w:rPr>
        <w:t xml:space="preserve">Společnost </w:t>
      </w:r>
      <w:proofErr w:type="spellStart"/>
      <w:r w:rsidRPr="00151791">
        <w:rPr>
          <w:b/>
          <w:bCs/>
          <w:color w:val="003B5C"/>
          <w:sz w:val="24"/>
          <w:szCs w:val="24"/>
        </w:rPr>
        <w:t>Passerinvest</w:t>
      </w:r>
      <w:proofErr w:type="spellEnd"/>
      <w:r w:rsidRPr="00151791">
        <w:rPr>
          <w:b/>
          <w:bCs/>
          <w:color w:val="003B5C"/>
          <w:sz w:val="24"/>
          <w:szCs w:val="24"/>
        </w:rPr>
        <w:t xml:space="preserve"> Group, a.s., přední český developer a investor, zveřejnila svůj již třetí Nefinanční report, a to přesto, </w:t>
      </w:r>
      <w:r w:rsidR="006974A2" w:rsidRPr="006974A2">
        <w:rPr>
          <w:b/>
          <w:bCs/>
          <w:color w:val="003B5C"/>
          <w:sz w:val="24"/>
          <w:szCs w:val="24"/>
        </w:rPr>
        <w:t>že j</w:t>
      </w:r>
      <w:r w:rsidR="00702AD8">
        <w:rPr>
          <w:b/>
          <w:bCs/>
          <w:color w:val="003B5C"/>
          <w:sz w:val="24"/>
          <w:szCs w:val="24"/>
        </w:rPr>
        <w:t>í</w:t>
      </w:r>
      <w:r w:rsidR="006974A2" w:rsidRPr="006974A2">
        <w:rPr>
          <w:b/>
          <w:bCs/>
          <w:color w:val="003B5C"/>
          <w:sz w:val="24"/>
          <w:szCs w:val="24"/>
        </w:rPr>
        <w:t xml:space="preserve"> současná legislativa tuto povinnost neukládá. </w:t>
      </w:r>
      <w:r w:rsidR="005547BB" w:rsidRPr="00884CD1">
        <w:rPr>
          <w:b/>
          <w:bCs/>
          <w:color w:val="003B5C"/>
          <w:sz w:val="24"/>
          <w:szCs w:val="24"/>
        </w:rPr>
        <w:t>Dokument</w:t>
      </w:r>
      <w:r w:rsidR="005861AA">
        <w:rPr>
          <w:b/>
          <w:bCs/>
          <w:color w:val="003B5C"/>
          <w:sz w:val="24"/>
          <w:szCs w:val="24"/>
        </w:rPr>
        <w:t xml:space="preserve"> vydávaný za konsolidovanou skupinu Koncernu </w:t>
      </w:r>
      <w:proofErr w:type="spellStart"/>
      <w:r w:rsidR="005861AA">
        <w:rPr>
          <w:b/>
          <w:bCs/>
          <w:color w:val="003B5C"/>
          <w:sz w:val="24"/>
          <w:szCs w:val="24"/>
        </w:rPr>
        <w:t>Passerinvest</w:t>
      </w:r>
      <w:proofErr w:type="spellEnd"/>
      <w:r w:rsidR="005861AA">
        <w:rPr>
          <w:b/>
          <w:bCs/>
          <w:color w:val="003B5C"/>
          <w:sz w:val="24"/>
          <w:szCs w:val="24"/>
        </w:rPr>
        <w:t>, působící v pražských lokalitách Brumlovka a Nové Roztyly, p</w:t>
      </w:r>
      <w:r w:rsidR="005547BB" w:rsidRPr="00884CD1">
        <w:rPr>
          <w:b/>
          <w:bCs/>
          <w:color w:val="003B5C"/>
          <w:sz w:val="24"/>
          <w:szCs w:val="24"/>
        </w:rPr>
        <w:t xml:space="preserve">řináší transparentní srovnání klíčových ukazatelů napříč roky a potvrzuje dlouhodobě špičkovou obsazenost portfolia </w:t>
      </w:r>
      <w:r w:rsidR="00B06392">
        <w:rPr>
          <w:b/>
          <w:bCs/>
          <w:color w:val="003B5C"/>
          <w:sz w:val="24"/>
          <w:szCs w:val="24"/>
        </w:rPr>
        <w:t>budov</w:t>
      </w:r>
      <w:r w:rsidR="005861AA">
        <w:rPr>
          <w:b/>
          <w:bCs/>
          <w:color w:val="003B5C"/>
          <w:sz w:val="24"/>
          <w:szCs w:val="24"/>
        </w:rPr>
        <w:t>.</w:t>
      </w:r>
      <w:r w:rsidR="00305302">
        <w:rPr>
          <w:b/>
          <w:bCs/>
          <w:color w:val="003B5C"/>
          <w:sz w:val="24"/>
          <w:szCs w:val="24"/>
        </w:rPr>
        <w:t xml:space="preserve"> </w:t>
      </w:r>
      <w:r w:rsidR="005547BB" w:rsidRPr="00305302">
        <w:rPr>
          <w:b/>
          <w:bCs/>
          <w:color w:val="003B5C"/>
          <w:sz w:val="24"/>
          <w:szCs w:val="24"/>
        </w:rPr>
        <w:t xml:space="preserve">Report zároveň </w:t>
      </w:r>
      <w:r w:rsidR="00FC4C45">
        <w:rPr>
          <w:b/>
          <w:bCs/>
          <w:color w:val="003B5C"/>
          <w:sz w:val="24"/>
          <w:szCs w:val="24"/>
        </w:rPr>
        <w:t>ukazuje</w:t>
      </w:r>
      <w:r w:rsidR="005547BB" w:rsidRPr="00305302">
        <w:rPr>
          <w:b/>
          <w:bCs/>
          <w:color w:val="003B5C"/>
          <w:sz w:val="24"/>
          <w:szCs w:val="24"/>
        </w:rPr>
        <w:t xml:space="preserve">, že dodavatelský řetězec skupiny je </w:t>
      </w:r>
      <w:r w:rsidR="00953299">
        <w:rPr>
          <w:b/>
          <w:bCs/>
          <w:color w:val="003B5C"/>
          <w:sz w:val="24"/>
          <w:szCs w:val="24"/>
        </w:rPr>
        <w:t>převážně</w:t>
      </w:r>
      <w:r w:rsidR="005547BB" w:rsidRPr="00305302">
        <w:rPr>
          <w:b/>
          <w:bCs/>
          <w:color w:val="003B5C"/>
          <w:sz w:val="24"/>
          <w:szCs w:val="24"/>
        </w:rPr>
        <w:t xml:space="preserve"> </w:t>
      </w:r>
      <w:r w:rsidR="00041716" w:rsidRPr="00305302">
        <w:rPr>
          <w:b/>
          <w:bCs/>
          <w:color w:val="003B5C"/>
          <w:sz w:val="24"/>
          <w:szCs w:val="24"/>
        </w:rPr>
        <w:t>tuzemský</w:t>
      </w:r>
      <w:r w:rsidR="003E600D" w:rsidRPr="00305302">
        <w:rPr>
          <w:b/>
          <w:bCs/>
          <w:color w:val="003B5C"/>
          <w:sz w:val="24"/>
          <w:szCs w:val="24"/>
        </w:rPr>
        <w:t xml:space="preserve">, </w:t>
      </w:r>
      <w:r w:rsidR="005547BB" w:rsidRPr="00305302">
        <w:rPr>
          <w:b/>
          <w:bCs/>
          <w:color w:val="003B5C"/>
          <w:sz w:val="24"/>
          <w:szCs w:val="24"/>
        </w:rPr>
        <w:t xml:space="preserve">téměř 100 % dodavatelů pochází z České republiky. </w:t>
      </w:r>
    </w:p>
    <w:p w14:paraId="0B4CB4E9" w14:textId="72D762B7" w:rsidR="00B82DD7" w:rsidRDefault="00B82DD7" w:rsidP="005547BB">
      <w:pPr>
        <w:rPr>
          <w:color w:val="003B5C"/>
          <w:sz w:val="24"/>
          <w:szCs w:val="24"/>
        </w:rPr>
      </w:pPr>
      <w:r w:rsidRPr="00ED02BF">
        <w:rPr>
          <w:i/>
          <w:iCs/>
          <w:color w:val="003B5C"/>
          <w:sz w:val="24"/>
          <w:szCs w:val="24"/>
        </w:rPr>
        <w:t>„Nefinanční reporting</w:t>
      </w:r>
      <w:r>
        <w:rPr>
          <w:i/>
          <w:iCs/>
          <w:color w:val="003B5C"/>
          <w:sz w:val="24"/>
          <w:szCs w:val="24"/>
        </w:rPr>
        <w:t xml:space="preserve"> je pro nás nástrojem, jak systematick</w:t>
      </w:r>
      <w:r w:rsidR="002338D7">
        <w:rPr>
          <w:i/>
          <w:iCs/>
          <w:color w:val="003B5C"/>
          <w:sz w:val="24"/>
          <w:szCs w:val="24"/>
        </w:rPr>
        <w:t>y</w:t>
      </w:r>
      <w:r>
        <w:rPr>
          <w:i/>
          <w:iCs/>
          <w:color w:val="003B5C"/>
          <w:sz w:val="24"/>
          <w:szCs w:val="24"/>
        </w:rPr>
        <w:t xml:space="preserve"> komunikovat naše aktivity v oblasti udržitelnosti a</w:t>
      </w:r>
      <w:r w:rsidRPr="00ED02BF">
        <w:rPr>
          <w:i/>
          <w:iCs/>
          <w:color w:val="003B5C"/>
          <w:sz w:val="24"/>
          <w:szCs w:val="24"/>
        </w:rPr>
        <w:t xml:space="preserve"> otevřeně</w:t>
      </w:r>
      <w:r>
        <w:rPr>
          <w:i/>
          <w:iCs/>
          <w:color w:val="003B5C"/>
          <w:sz w:val="24"/>
          <w:szCs w:val="24"/>
        </w:rPr>
        <w:t xml:space="preserve"> </w:t>
      </w:r>
      <w:r w:rsidRPr="00ED02BF">
        <w:rPr>
          <w:i/>
          <w:iCs/>
          <w:color w:val="003B5C"/>
          <w:sz w:val="24"/>
          <w:szCs w:val="24"/>
        </w:rPr>
        <w:t>sdílet naše výsledk</w:t>
      </w:r>
      <w:r>
        <w:rPr>
          <w:i/>
          <w:iCs/>
          <w:color w:val="003B5C"/>
          <w:sz w:val="24"/>
          <w:szCs w:val="24"/>
        </w:rPr>
        <w:t>y směrem k našim partnerům, klientům i veřejnosti</w:t>
      </w:r>
      <w:r w:rsidRPr="00ED02BF">
        <w:rPr>
          <w:i/>
          <w:iCs/>
          <w:color w:val="003B5C"/>
          <w:sz w:val="24"/>
          <w:szCs w:val="24"/>
        </w:rPr>
        <w:t xml:space="preserve">. Důležitá je pro nás kontinuita a možnost srovnávat výsledky v čase,“ </w:t>
      </w:r>
      <w:r w:rsidRPr="00ED02BF">
        <w:rPr>
          <w:color w:val="003B5C"/>
          <w:sz w:val="24"/>
          <w:szCs w:val="24"/>
        </w:rPr>
        <w:t>uv</w:t>
      </w:r>
      <w:r>
        <w:rPr>
          <w:color w:val="003B5C"/>
          <w:sz w:val="24"/>
          <w:szCs w:val="24"/>
        </w:rPr>
        <w:t xml:space="preserve">ádí Barbora Kovandová, ESG </w:t>
      </w:r>
      <w:proofErr w:type="spellStart"/>
      <w:r>
        <w:rPr>
          <w:color w:val="003B5C"/>
          <w:sz w:val="24"/>
          <w:szCs w:val="24"/>
        </w:rPr>
        <w:t>Specialist</w:t>
      </w:r>
      <w:proofErr w:type="spellEnd"/>
      <w:r>
        <w:rPr>
          <w:color w:val="003B5C"/>
          <w:sz w:val="24"/>
          <w:szCs w:val="24"/>
        </w:rPr>
        <w:t xml:space="preserve">, </w:t>
      </w:r>
      <w:proofErr w:type="spellStart"/>
      <w:r w:rsidRPr="00ED02BF">
        <w:rPr>
          <w:color w:val="003B5C"/>
          <w:sz w:val="24"/>
          <w:szCs w:val="24"/>
        </w:rPr>
        <w:t>Passerinvest</w:t>
      </w:r>
      <w:proofErr w:type="spellEnd"/>
      <w:r w:rsidRPr="00ED02BF">
        <w:rPr>
          <w:color w:val="003B5C"/>
          <w:sz w:val="24"/>
          <w:szCs w:val="24"/>
        </w:rPr>
        <w:t xml:space="preserve"> Group.</w:t>
      </w:r>
    </w:p>
    <w:p w14:paraId="0EEA1885" w14:textId="66610F9E" w:rsidR="001F7839" w:rsidRPr="00B82DD7" w:rsidRDefault="001F7839" w:rsidP="005547BB">
      <w:pPr>
        <w:rPr>
          <w:color w:val="003B5C"/>
          <w:sz w:val="24"/>
          <w:szCs w:val="24"/>
        </w:rPr>
      </w:pPr>
      <w:r w:rsidRPr="001F7839">
        <w:rPr>
          <w:color w:val="003B5C"/>
          <w:sz w:val="24"/>
          <w:szCs w:val="24"/>
        </w:rPr>
        <w:t xml:space="preserve">V oblasti životního prostředí </w:t>
      </w:r>
      <w:proofErr w:type="spellStart"/>
      <w:r w:rsidRPr="001F7839">
        <w:rPr>
          <w:color w:val="003B5C"/>
          <w:sz w:val="24"/>
          <w:szCs w:val="24"/>
        </w:rPr>
        <w:t>Passerinvest</w:t>
      </w:r>
      <w:proofErr w:type="spellEnd"/>
      <w:r w:rsidRPr="001F7839">
        <w:rPr>
          <w:color w:val="003B5C"/>
          <w:sz w:val="24"/>
          <w:szCs w:val="24"/>
        </w:rPr>
        <w:t xml:space="preserve"> </w:t>
      </w:r>
      <w:r w:rsidR="00137AF4" w:rsidRPr="001F7839">
        <w:rPr>
          <w:color w:val="003B5C"/>
          <w:sz w:val="24"/>
          <w:szCs w:val="24"/>
        </w:rPr>
        <w:t xml:space="preserve">zahájil </w:t>
      </w:r>
      <w:r w:rsidRPr="001F7839">
        <w:rPr>
          <w:color w:val="003B5C"/>
          <w:sz w:val="24"/>
          <w:szCs w:val="24"/>
        </w:rPr>
        <w:t>v minulém roce proces naplňování požadavků evropské taxonomie, které společnosti pomáhají identifikovat příležitosti k dalšímu zlepšování. Mimo zpřesňování uhlíkové stopy společnost provedla zásadní změny v organizaci svozu odpadu, které díky jednomu dodavateli vedou k podstatnému zvýšení efektivity s jejich nakládáním. Samozřejmostí je i neustálý rozvoj modrozelené infrastruktury, údržba, kultivace a rozvoj veřejných parků, střešních zahrad a dalších zelených ploch, což přináší kvalitnější a příjemnější místo pro život.</w:t>
      </w:r>
    </w:p>
    <w:p w14:paraId="7551317F" w14:textId="1D6155ED" w:rsidR="00095874" w:rsidRDefault="00621045" w:rsidP="00D32373">
      <w:pPr>
        <w:rPr>
          <w:color w:val="003B5C"/>
          <w:sz w:val="24"/>
          <w:szCs w:val="24"/>
        </w:rPr>
      </w:pPr>
      <w:r w:rsidRPr="00621045">
        <w:rPr>
          <w:color w:val="003B5C"/>
          <w:sz w:val="24"/>
          <w:szCs w:val="24"/>
        </w:rPr>
        <w:t>Neméně důležitá je péče o zaměstnance</w:t>
      </w:r>
      <w:r w:rsidR="0049208E">
        <w:rPr>
          <w:color w:val="003B5C"/>
          <w:sz w:val="24"/>
          <w:szCs w:val="24"/>
        </w:rPr>
        <w:t>. S</w:t>
      </w:r>
      <w:r w:rsidR="00593937">
        <w:rPr>
          <w:color w:val="003B5C"/>
          <w:sz w:val="24"/>
          <w:szCs w:val="24"/>
        </w:rPr>
        <w:t>polečnost se zaměřuje na jejich rozvoj a vzdělávání, nadstandardní odměňování</w:t>
      </w:r>
      <w:r w:rsidR="0097258B">
        <w:rPr>
          <w:color w:val="003B5C"/>
          <w:sz w:val="24"/>
          <w:szCs w:val="24"/>
        </w:rPr>
        <w:t>, které převyšuje</w:t>
      </w:r>
      <w:r w:rsidR="00593937">
        <w:rPr>
          <w:color w:val="003B5C"/>
          <w:sz w:val="24"/>
          <w:szCs w:val="24"/>
        </w:rPr>
        <w:t xml:space="preserve"> oborový průměr a další benefity</w:t>
      </w:r>
      <w:r w:rsidR="00461CF8">
        <w:rPr>
          <w:color w:val="003B5C"/>
          <w:sz w:val="24"/>
          <w:szCs w:val="24"/>
        </w:rPr>
        <w:t xml:space="preserve">. Díky tomu dlouhodobá spokojenost zaměstnanců přesahuje 75 %. </w:t>
      </w:r>
      <w:proofErr w:type="spellStart"/>
      <w:r w:rsidRPr="00621045">
        <w:rPr>
          <w:color w:val="003B5C"/>
          <w:sz w:val="24"/>
          <w:szCs w:val="24"/>
        </w:rPr>
        <w:t>Passerinvest</w:t>
      </w:r>
      <w:proofErr w:type="spellEnd"/>
      <w:r w:rsidRPr="00621045">
        <w:rPr>
          <w:color w:val="003B5C"/>
          <w:sz w:val="24"/>
          <w:szCs w:val="24"/>
        </w:rPr>
        <w:t xml:space="preserve"> je aktivní i v</w:t>
      </w:r>
      <w:r w:rsidR="00095874">
        <w:rPr>
          <w:color w:val="003B5C"/>
          <w:sz w:val="24"/>
          <w:szCs w:val="24"/>
        </w:rPr>
        <w:t>e společenském</w:t>
      </w:r>
      <w:r w:rsidRPr="00621045">
        <w:rPr>
          <w:color w:val="003B5C"/>
          <w:sz w:val="24"/>
          <w:szCs w:val="24"/>
        </w:rPr>
        <w:t xml:space="preserve"> životě</w:t>
      </w:r>
      <w:r>
        <w:rPr>
          <w:color w:val="003B5C"/>
          <w:sz w:val="24"/>
          <w:szCs w:val="24"/>
        </w:rPr>
        <w:t>. J</w:t>
      </w:r>
      <w:r w:rsidRPr="00621045">
        <w:rPr>
          <w:color w:val="003B5C"/>
          <w:sz w:val="24"/>
          <w:szCs w:val="24"/>
        </w:rPr>
        <w:t xml:space="preserve">en v roce 2024 uspořádal 275 veřejných akcí pro obyvatele a </w:t>
      </w:r>
      <w:r w:rsidR="00593937">
        <w:rPr>
          <w:color w:val="003B5C"/>
          <w:sz w:val="24"/>
          <w:szCs w:val="24"/>
        </w:rPr>
        <w:t>nájemce</w:t>
      </w:r>
      <w:r w:rsidRPr="00621045">
        <w:rPr>
          <w:color w:val="003B5C"/>
          <w:sz w:val="24"/>
          <w:szCs w:val="24"/>
        </w:rPr>
        <w:t xml:space="preserve"> Brumlovky a Nových Roztyl</w:t>
      </w:r>
      <w:r w:rsidR="00485175">
        <w:rPr>
          <w:color w:val="003B5C"/>
          <w:sz w:val="24"/>
          <w:szCs w:val="24"/>
        </w:rPr>
        <w:t>, a to i ve spolupráci s místními komunitami. Zároveň se pravidelně v obou lokalitách pořádají komentované prohlídky pro širokou veřejnost.</w:t>
      </w:r>
      <w:r w:rsidR="00B82DD7">
        <w:rPr>
          <w:color w:val="003B5C"/>
          <w:sz w:val="24"/>
          <w:szCs w:val="24"/>
        </w:rPr>
        <w:t xml:space="preserve"> </w:t>
      </w:r>
    </w:p>
    <w:p w14:paraId="097BF946" w14:textId="68B585A0" w:rsidR="00485175" w:rsidRDefault="00485175" w:rsidP="00D32373">
      <w:pPr>
        <w:rPr>
          <w:i/>
          <w:iCs/>
          <w:color w:val="003B5C"/>
          <w:sz w:val="24"/>
          <w:szCs w:val="24"/>
        </w:rPr>
      </w:pPr>
      <w:proofErr w:type="spellStart"/>
      <w:r w:rsidRPr="005A6DD7">
        <w:rPr>
          <w:color w:val="003B5C"/>
          <w:sz w:val="24"/>
          <w:szCs w:val="24"/>
        </w:rPr>
        <w:t>Passerinvest</w:t>
      </w:r>
      <w:proofErr w:type="spellEnd"/>
      <w:r w:rsidRPr="005A6DD7">
        <w:rPr>
          <w:color w:val="003B5C"/>
          <w:sz w:val="24"/>
          <w:szCs w:val="24"/>
        </w:rPr>
        <w:t xml:space="preserve"> zároveň potvrzuje, že téměř 100 % jeho dodavatelů pochází z České republiky</w:t>
      </w:r>
      <w:r>
        <w:rPr>
          <w:color w:val="003B5C"/>
          <w:sz w:val="24"/>
          <w:szCs w:val="24"/>
        </w:rPr>
        <w:t>.</w:t>
      </w:r>
      <w:r w:rsidR="00095874">
        <w:rPr>
          <w:color w:val="003B5C"/>
          <w:sz w:val="24"/>
          <w:szCs w:val="24"/>
        </w:rPr>
        <w:t xml:space="preserve"> </w:t>
      </w:r>
      <w:r>
        <w:rPr>
          <w:i/>
          <w:iCs/>
          <w:color w:val="003B5C"/>
          <w:sz w:val="24"/>
          <w:szCs w:val="24"/>
        </w:rPr>
        <w:t>„</w:t>
      </w:r>
      <w:r w:rsidRPr="00B82DD7">
        <w:rPr>
          <w:i/>
          <w:iCs/>
          <w:color w:val="003B5C"/>
          <w:sz w:val="24"/>
          <w:szCs w:val="24"/>
        </w:rPr>
        <w:t>Věříme, že spolupráce s lokálními partnery</w:t>
      </w:r>
      <w:r>
        <w:rPr>
          <w:i/>
          <w:iCs/>
          <w:color w:val="003B5C"/>
          <w:sz w:val="24"/>
          <w:szCs w:val="24"/>
        </w:rPr>
        <w:t xml:space="preserve"> </w:t>
      </w:r>
      <w:r w:rsidRPr="00485175">
        <w:rPr>
          <w:i/>
          <w:iCs/>
          <w:color w:val="003B5C"/>
          <w:sz w:val="24"/>
          <w:szCs w:val="24"/>
        </w:rPr>
        <w:t>přispívá k rozvoji místní ekonomiky a podnikatelského prostředí</w:t>
      </w:r>
      <w:r w:rsidRPr="00B82DD7">
        <w:rPr>
          <w:i/>
          <w:iCs/>
          <w:color w:val="003B5C"/>
          <w:sz w:val="24"/>
          <w:szCs w:val="24"/>
        </w:rPr>
        <w:t>. Podporujeme tak nejen české dodavatele, ale zároveň posilujeme hodnoty, které chceme do našich projektů přenášet – důvěru, odpovědnost a kvalitu</w:t>
      </w:r>
      <w:r w:rsidR="005C4116">
        <w:rPr>
          <w:i/>
          <w:iCs/>
          <w:color w:val="003B5C"/>
          <w:sz w:val="24"/>
          <w:szCs w:val="24"/>
        </w:rPr>
        <w:t>,</w:t>
      </w:r>
      <w:r>
        <w:rPr>
          <w:i/>
          <w:iCs/>
          <w:color w:val="003B5C"/>
          <w:sz w:val="24"/>
          <w:szCs w:val="24"/>
        </w:rPr>
        <w:t>“ dodává Barbora Kovandová.</w:t>
      </w:r>
    </w:p>
    <w:p w14:paraId="0D25201B" w14:textId="7C006ABC" w:rsidR="006C781E" w:rsidRPr="00B82DD7" w:rsidRDefault="006C781E" w:rsidP="00D32373">
      <w:pPr>
        <w:rPr>
          <w:i/>
          <w:iCs/>
          <w:color w:val="003B5C"/>
          <w:sz w:val="24"/>
          <w:szCs w:val="24"/>
        </w:rPr>
      </w:pPr>
      <w:r w:rsidRPr="00F81230">
        <w:rPr>
          <w:color w:val="003B5C"/>
          <w:sz w:val="24"/>
          <w:szCs w:val="24"/>
        </w:rPr>
        <w:t xml:space="preserve">Report mimo jiné shrnuje dosažené výsledky a </w:t>
      </w:r>
      <w:r>
        <w:rPr>
          <w:color w:val="003B5C"/>
          <w:sz w:val="24"/>
          <w:szCs w:val="24"/>
        </w:rPr>
        <w:t>nabízí srovnání s</w:t>
      </w:r>
      <w:r w:rsidRPr="00F81230">
        <w:rPr>
          <w:color w:val="003B5C"/>
          <w:sz w:val="24"/>
          <w:szCs w:val="24"/>
        </w:rPr>
        <w:t xml:space="preserve"> předchozími roky. Z dokumentu vyplývá, že obsazenost budov skupiny </w:t>
      </w:r>
      <w:r>
        <w:rPr>
          <w:color w:val="003B5C"/>
          <w:sz w:val="24"/>
          <w:szCs w:val="24"/>
        </w:rPr>
        <w:t xml:space="preserve">na Brumlovce </w:t>
      </w:r>
      <w:r w:rsidRPr="00F81230">
        <w:rPr>
          <w:color w:val="003B5C"/>
          <w:sz w:val="24"/>
          <w:szCs w:val="24"/>
        </w:rPr>
        <w:t>zůstává dlouhodobě</w:t>
      </w:r>
      <w:r>
        <w:rPr>
          <w:color w:val="003B5C"/>
          <w:sz w:val="24"/>
          <w:szCs w:val="24"/>
        </w:rPr>
        <w:t xml:space="preserve"> </w:t>
      </w:r>
      <w:r w:rsidRPr="00F81230">
        <w:rPr>
          <w:color w:val="003B5C"/>
          <w:sz w:val="24"/>
          <w:szCs w:val="24"/>
        </w:rPr>
        <w:t xml:space="preserve">na velmi vysoké úrovni – </w:t>
      </w:r>
      <w:r w:rsidRPr="00F81230">
        <w:rPr>
          <w:color w:val="003B5C"/>
          <w:sz w:val="24"/>
          <w:szCs w:val="24"/>
        </w:rPr>
        <w:lastRenderedPageBreak/>
        <w:t>aktuálně 98 %</w:t>
      </w:r>
      <w:r>
        <w:rPr>
          <w:color w:val="003B5C"/>
          <w:sz w:val="24"/>
          <w:szCs w:val="24"/>
        </w:rPr>
        <w:t>.</w:t>
      </w:r>
      <w:r w:rsidRPr="00F15FE8">
        <w:rPr>
          <w:color w:val="003B5C"/>
          <w:sz w:val="24"/>
          <w:szCs w:val="24"/>
        </w:rPr>
        <w:t xml:space="preserve"> </w:t>
      </w:r>
      <w:r>
        <w:rPr>
          <w:color w:val="003B5C"/>
          <w:sz w:val="24"/>
          <w:szCs w:val="24"/>
        </w:rPr>
        <w:t xml:space="preserve">Na základě dat z pravidelných průzkumů je vysoká </w:t>
      </w:r>
      <w:r w:rsidR="00BC40E0">
        <w:rPr>
          <w:color w:val="003B5C"/>
          <w:sz w:val="24"/>
          <w:szCs w:val="24"/>
        </w:rPr>
        <w:t>také</w:t>
      </w:r>
      <w:r>
        <w:rPr>
          <w:color w:val="003B5C"/>
          <w:sz w:val="24"/>
          <w:szCs w:val="24"/>
        </w:rPr>
        <w:t xml:space="preserve"> s</w:t>
      </w:r>
      <w:r w:rsidRPr="008A7400">
        <w:rPr>
          <w:color w:val="003B5C"/>
          <w:sz w:val="24"/>
          <w:szCs w:val="24"/>
        </w:rPr>
        <w:t>pokojenost nájemců</w:t>
      </w:r>
      <w:r>
        <w:rPr>
          <w:color w:val="003B5C"/>
          <w:sz w:val="24"/>
          <w:szCs w:val="24"/>
        </w:rPr>
        <w:t>, která</w:t>
      </w:r>
      <w:r w:rsidRPr="008A7400">
        <w:rPr>
          <w:color w:val="003B5C"/>
          <w:sz w:val="24"/>
          <w:szCs w:val="24"/>
        </w:rPr>
        <w:t xml:space="preserve"> dosahuje 96 %.</w:t>
      </w:r>
      <w:r>
        <w:rPr>
          <w:color w:val="003B5C"/>
          <w:sz w:val="24"/>
          <w:szCs w:val="24"/>
        </w:rPr>
        <w:t xml:space="preserve"> </w:t>
      </w:r>
      <w:r w:rsidRPr="00F81230">
        <w:rPr>
          <w:color w:val="003B5C"/>
          <w:sz w:val="24"/>
          <w:szCs w:val="24"/>
        </w:rPr>
        <w:t>Stabilní portfolio je tak důkazem kvality správy, stejně jako atraktivity a dlouhodobé udržitelnosti pražských lokalit Brumlovka a Nové Roztyly</w:t>
      </w:r>
      <w:r>
        <w:rPr>
          <w:color w:val="003B5C"/>
          <w:sz w:val="24"/>
          <w:szCs w:val="24"/>
        </w:rPr>
        <w:t xml:space="preserve">, což dokazují i mezinárodně uznávané certifikace budov (BREEAM, LEED). Zároveň se lokalitě Brumlovka podařilo projít významnou certifikací </w:t>
      </w:r>
      <w:proofErr w:type="spellStart"/>
      <w:r>
        <w:rPr>
          <w:color w:val="003B5C"/>
          <w:sz w:val="24"/>
          <w:szCs w:val="24"/>
        </w:rPr>
        <w:t>Fitwel</w:t>
      </w:r>
      <w:proofErr w:type="spellEnd"/>
      <w:r>
        <w:rPr>
          <w:color w:val="003B5C"/>
          <w:sz w:val="24"/>
          <w:szCs w:val="24"/>
        </w:rPr>
        <w:t xml:space="preserve"> hodnotící </w:t>
      </w:r>
      <w:r w:rsidRPr="00593937">
        <w:rPr>
          <w:color w:val="003B5C"/>
          <w:sz w:val="24"/>
          <w:szCs w:val="24"/>
        </w:rPr>
        <w:t xml:space="preserve">zdraví, pohodu a životní styl </w:t>
      </w:r>
      <w:r>
        <w:rPr>
          <w:color w:val="003B5C"/>
          <w:sz w:val="24"/>
          <w:szCs w:val="24"/>
        </w:rPr>
        <w:t xml:space="preserve">nájemců i obyvatel v dané lokalitě a získat </w:t>
      </w:r>
      <w:r w:rsidRPr="005A6DD7">
        <w:rPr>
          <w:color w:val="003B5C"/>
          <w:sz w:val="24"/>
          <w:szCs w:val="24"/>
        </w:rPr>
        <w:t xml:space="preserve">nejvyšší možné hodnocení </w:t>
      </w:r>
      <w:r>
        <w:rPr>
          <w:color w:val="003B5C"/>
          <w:sz w:val="24"/>
          <w:szCs w:val="24"/>
        </w:rPr>
        <w:t>v podobě tří hvězd, a to jako jediné v rámci EU.</w:t>
      </w:r>
    </w:p>
    <w:p w14:paraId="28E2A000" w14:textId="0CCA68C0" w:rsidR="00151791" w:rsidRDefault="00621045" w:rsidP="00D32373">
      <w:pPr>
        <w:rPr>
          <w:color w:val="003B5C"/>
          <w:sz w:val="24"/>
          <w:szCs w:val="24"/>
        </w:rPr>
      </w:pPr>
      <w:r w:rsidRPr="00621045">
        <w:rPr>
          <w:color w:val="003B5C"/>
          <w:sz w:val="24"/>
          <w:szCs w:val="24"/>
        </w:rPr>
        <w:t xml:space="preserve">Třetí vydání Nefinančního reportu tak potvrzuje, že udržitelnost není pro </w:t>
      </w:r>
      <w:proofErr w:type="spellStart"/>
      <w:r w:rsidRPr="00621045">
        <w:rPr>
          <w:color w:val="003B5C"/>
          <w:sz w:val="24"/>
          <w:szCs w:val="24"/>
        </w:rPr>
        <w:t>Passerinvest</w:t>
      </w:r>
      <w:proofErr w:type="spellEnd"/>
      <w:r w:rsidRPr="00621045">
        <w:rPr>
          <w:color w:val="003B5C"/>
          <w:sz w:val="24"/>
          <w:szCs w:val="24"/>
        </w:rPr>
        <w:t xml:space="preserve"> jednorázovým projektem, ale dlouhodobým závazkem</w:t>
      </w:r>
      <w:r w:rsidR="006B541D">
        <w:rPr>
          <w:color w:val="003B5C"/>
          <w:sz w:val="24"/>
          <w:szCs w:val="24"/>
        </w:rPr>
        <w:t xml:space="preserve"> pevně</w:t>
      </w:r>
      <w:r w:rsidRPr="00621045">
        <w:rPr>
          <w:color w:val="003B5C"/>
          <w:sz w:val="24"/>
          <w:szCs w:val="24"/>
        </w:rPr>
        <w:t xml:space="preserve"> zakotveným v obchodní strategii i firemní kultuře.</w:t>
      </w:r>
    </w:p>
    <w:p w14:paraId="2099BA4E" w14:textId="645D4138" w:rsidR="009121BF" w:rsidRPr="008540F9" w:rsidRDefault="00450DAB" w:rsidP="00D32373">
      <w:pPr>
        <w:rPr>
          <w:color w:val="003B5C"/>
          <w:sz w:val="24"/>
          <w:szCs w:val="24"/>
        </w:rPr>
      </w:pPr>
      <w:r>
        <w:rPr>
          <w:color w:val="003B5C"/>
          <w:sz w:val="24"/>
          <w:szCs w:val="24"/>
        </w:rPr>
        <w:t>Odkaz na</w:t>
      </w:r>
      <w:r w:rsidR="003D6CC6">
        <w:rPr>
          <w:color w:val="003B5C"/>
          <w:sz w:val="24"/>
          <w:szCs w:val="24"/>
        </w:rPr>
        <w:t xml:space="preserve"> celý</w:t>
      </w:r>
      <w:r>
        <w:rPr>
          <w:color w:val="003B5C"/>
          <w:sz w:val="24"/>
          <w:szCs w:val="24"/>
        </w:rPr>
        <w:t xml:space="preserve"> Nefinanční report </w:t>
      </w:r>
      <w:r w:rsidR="00417FFA">
        <w:rPr>
          <w:color w:val="003B5C"/>
          <w:sz w:val="24"/>
          <w:szCs w:val="24"/>
        </w:rPr>
        <w:t xml:space="preserve">za rok 2024 </w:t>
      </w:r>
      <w:r>
        <w:rPr>
          <w:color w:val="003B5C"/>
          <w:sz w:val="24"/>
          <w:szCs w:val="24"/>
        </w:rPr>
        <w:t>naleznete</w:t>
      </w:r>
      <w:r w:rsidR="00385BF6">
        <w:rPr>
          <w:color w:val="003B5C"/>
          <w:sz w:val="24"/>
          <w:szCs w:val="24"/>
        </w:rPr>
        <w:t xml:space="preserve"> pod odkazem </w:t>
      </w:r>
      <w:hyperlink r:id="rId11" w:history="1">
        <w:r w:rsidR="00385BF6" w:rsidRPr="00982B52">
          <w:rPr>
            <w:rStyle w:val="Hypertextovodkaz"/>
            <w:sz w:val="24"/>
            <w:szCs w:val="24"/>
          </w:rPr>
          <w:t>zde</w:t>
        </w:r>
      </w:hyperlink>
      <w:r w:rsidR="00385BF6">
        <w:rPr>
          <w:color w:val="003B5C"/>
          <w:sz w:val="24"/>
          <w:szCs w:val="24"/>
        </w:rPr>
        <w:t xml:space="preserve">. </w:t>
      </w:r>
    </w:p>
    <w:p w14:paraId="44602B47" w14:textId="2C6BCCBF" w:rsidR="00845C3A" w:rsidRPr="00BB1F06" w:rsidRDefault="009007FA" w:rsidP="00BB1F06">
      <w:pPr>
        <w:spacing w:after="0" w:line="324" w:lineRule="auto"/>
        <w:jc w:val="left"/>
        <w:rPr>
          <w:rFonts w:cstheme="minorHAnsi"/>
          <w:color w:val="003B5C"/>
          <w:sz w:val="24"/>
          <w:szCs w:val="24"/>
          <w:u w:val="single"/>
        </w:rPr>
      </w:pPr>
      <w:r w:rsidRPr="00845C3A">
        <w:rPr>
          <w:rFonts w:cstheme="minorHAnsi"/>
          <w:color w:val="003B5C"/>
          <w:sz w:val="24"/>
          <w:szCs w:val="24"/>
          <w:u w:val="single"/>
        </w:rPr>
        <w:t xml:space="preserve">Více </w:t>
      </w:r>
      <w:r w:rsidR="00845C3A" w:rsidRPr="00845C3A">
        <w:rPr>
          <w:rFonts w:cstheme="minorHAnsi"/>
          <w:color w:val="003B5C"/>
          <w:sz w:val="24"/>
          <w:szCs w:val="24"/>
          <w:u w:val="single"/>
        </w:rPr>
        <w:t>informací a fotografie v tiskové kvalitě Vám poskytne:</w:t>
      </w:r>
      <w:r w:rsidR="00103719">
        <w:rPr>
          <w:rFonts w:cstheme="minorHAnsi"/>
          <w:color w:val="003B5C"/>
          <w:sz w:val="24"/>
          <w:szCs w:val="24"/>
          <w:u w:val="single"/>
        </w:rPr>
        <w:br/>
      </w:r>
      <w:r w:rsidR="00845C3A" w:rsidRPr="00845C3A">
        <w:rPr>
          <w:rFonts w:cstheme="minorHAnsi"/>
          <w:color w:val="003B5C"/>
          <w:sz w:val="24"/>
          <w:szCs w:val="24"/>
        </w:rPr>
        <w:t>Kristýna Samková</w:t>
      </w:r>
      <w:r w:rsidR="00845C3A" w:rsidRPr="00845C3A">
        <w:rPr>
          <w:rFonts w:cstheme="minorHAnsi"/>
          <w:b/>
          <w:color w:val="003B5C"/>
          <w:sz w:val="24"/>
          <w:szCs w:val="24"/>
        </w:rPr>
        <w:t xml:space="preserve">, </w:t>
      </w:r>
      <w:proofErr w:type="spellStart"/>
      <w:r w:rsidR="00CE2D94" w:rsidRPr="00845C3A">
        <w:rPr>
          <w:rFonts w:cstheme="minorHAnsi"/>
          <w:color w:val="003B5C"/>
          <w:sz w:val="24"/>
          <w:szCs w:val="24"/>
        </w:rPr>
        <w:t>He</w:t>
      </w:r>
      <w:r w:rsidR="002338D7">
        <w:rPr>
          <w:rFonts w:cstheme="minorHAnsi"/>
          <w:color w:val="003B5C"/>
          <w:sz w:val="24"/>
          <w:szCs w:val="24"/>
        </w:rPr>
        <w:t>a</w:t>
      </w:r>
      <w:r w:rsidR="00CE2D94" w:rsidRPr="00845C3A">
        <w:rPr>
          <w:rFonts w:cstheme="minorHAnsi"/>
          <w:color w:val="003B5C"/>
          <w:sz w:val="24"/>
          <w:szCs w:val="24"/>
        </w:rPr>
        <w:t>d</w:t>
      </w:r>
      <w:proofErr w:type="spellEnd"/>
      <w:r w:rsidR="00845C3A" w:rsidRPr="00845C3A">
        <w:rPr>
          <w:rFonts w:cstheme="minorHAnsi"/>
          <w:color w:val="003B5C"/>
          <w:sz w:val="24"/>
          <w:szCs w:val="24"/>
        </w:rPr>
        <w:t xml:space="preserve"> </w:t>
      </w:r>
      <w:r w:rsidR="00CE2D94" w:rsidRPr="00845C3A">
        <w:rPr>
          <w:rFonts w:cstheme="minorHAnsi"/>
          <w:color w:val="003B5C"/>
          <w:sz w:val="24"/>
          <w:szCs w:val="24"/>
        </w:rPr>
        <w:t>od</w:t>
      </w:r>
      <w:r w:rsidR="00845C3A" w:rsidRPr="00845C3A">
        <w:rPr>
          <w:rFonts w:cstheme="minorHAnsi"/>
          <w:color w:val="003B5C"/>
          <w:sz w:val="24"/>
          <w:szCs w:val="24"/>
        </w:rPr>
        <w:t xml:space="preserve"> PR and Marketing </w:t>
      </w:r>
      <w:proofErr w:type="spellStart"/>
      <w:r w:rsidR="002338D7">
        <w:rPr>
          <w:rFonts w:cstheme="minorHAnsi"/>
          <w:color w:val="003B5C"/>
          <w:sz w:val="24"/>
          <w:szCs w:val="24"/>
        </w:rPr>
        <w:t>D</w:t>
      </w:r>
      <w:r w:rsidR="00CE2D94" w:rsidRPr="00845C3A">
        <w:rPr>
          <w:rFonts w:cstheme="minorHAnsi"/>
          <w:color w:val="003B5C"/>
          <w:sz w:val="24"/>
          <w:szCs w:val="24"/>
        </w:rPr>
        <w:t>e</w:t>
      </w:r>
      <w:r w:rsidR="002338D7">
        <w:rPr>
          <w:rFonts w:cstheme="minorHAnsi"/>
          <w:color w:val="003B5C"/>
          <w:sz w:val="24"/>
          <w:szCs w:val="24"/>
        </w:rPr>
        <w:t>p</w:t>
      </w:r>
      <w:r w:rsidR="00CE2D94" w:rsidRPr="00845C3A">
        <w:rPr>
          <w:rFonts w:cstheme="minorHAnsi"/>
          <w:color w:val="003B5C"/>
          <w:sz w:val="24"/>
          <w:szCs w:val="24"/>
        </w:rPr>
        <w:t>t</w:t>
      </w:r>
      <w:proofErr w:type="spellEnd"/>
      <w:r w:rsidR="00845C3A" w:rsidRPr="00845C3A">
        <w:rPr>
          <w:rFonts w:cstheme="minorHAnsi"/>
          <w:color w:val="003B5C"/>
          <w:sz w:val="24"/>
          <w:szCs w:val="24"/>
        </w:rPr>
        <w:t>.</w:t>
      </w:r>
      <w:r w:rsidR="00103719">
        <w:rPr>
          <w:rFonts w:cstheme="minorHAnsi"/>
          <w:color w:val="003B5C"/>
          <w:sz w:val="24"/>
          <w:szCs w:val="24"/>
          <w:u w:val="single"/>
        </w:rPr>
        <w:br/>
      </w:r>
      <w:r w:rsidR="00845C3A" w:rsidRPr="00845C3A">
        <w:rPr>
          <w:rFonts w:cstheme="minorHAnsi"/>
          <w:b/>
          <w:color w:val="003B5C"/>
          <w:sz w:val="24"/>
          <w:szCs w:val="24"/>
        </w:rPr>
        <w:t>PASSERINVEST GROUP, a.s.</w:t>
      </w:r>
      <w:r w:rsidR="00103719">
        <w:rPr>
          <w:rFonts w:cstheme="minorHAnsi"/>
          <w:b/>
          <w:color w:val="003B5C"/>
          <w:sz w:val="24"/>
          <w:szCs w:val="24"/>
        </w:rPr>
        <w:br/>
      </w:r>
      <w:r w:rsidR="00845C3A" w:rsidRPr="00845C3A">
        <w:rPr>
          <w:rFonts w:cstheme="minorHAnsi"/>
          <w:color w:val="003B5C"/>
          <w:sz w:val="24"/>
          <w:szCs w:val="24"/>
        </w:rPr>
        <w:t>Tel.: (+420) 221 582</w:t>
      </w:r>
      <w:r w:rsidR="00103719">
        <w:rPr>
          <w:rFonts w:cstheme="minorHAnsi"/>
          <w:color w:val="003B5C"/>
          <w:sz w:val="24"/>
          <w:szCs w:val="24"/>
        </w:rPr>
        <w:t> </w:t>
      </w:r>
      <w:r w:rsidR="00845C3A" w:rsidRPr="00845C3A">
        <w:rPr>
          <w:rFonts w:cstheme="minorHAnsi"/>
          <w:color w:val="003B5C"/>
          <w:sz w:val="24"/>
          <w:szCs w:val="24"/>
        </w:rPr>
        <w:t>111</w:t>
      </w:r>
      <w:r w:rsidR="00103719">
        <w:rPr>
          <w:rFonts w:cstheme="minorHAnsi"/>
          <w:color w:val="003B5C"/>
          <w:sz w:val="24"/>
          <w:szCs w:val="24"/>
          <w:u w:val="single"/>
        </w:rPr>
        <w:br/>
      </w:r>
      <w:r w:rsidR="00845C3A" w:rsidRPr="00845C3A">
        <w:rPr>
          <w:rFonts w:cstheme="minorHAnsi"/>
          <w:color w:val="003B5C"/>
          <w:sz w:val="24"/>
          <w:szCs w:val="24"/>
        </w:rPr>
        <w:t xml:space="preserve">E-mail: </w:t>
      </w:r>
      <w:hyperlink r:id="rId12" w:history="1">
        <w:r w:rsidR="00845C3A" w:rsidRPr="00845C3A">
          <w:rPr>
            <w:rStyle w:val="Hypertextovodkaz"/>
            <w:rFonts w:cstheme="minorHAnsi"/>
            <w:sz w:val="24"/>
            <w:szCs w:val="24"/>
          </w:rPr>
          <w:t>Kristyna.Samkova@Passerinvest.cz</w:t>
        </w:r>
      </w:hyperlink>
      <w:r w:rsidR="00103719">
        <w:rPr>
          <w:rFonts w:cstheme="minorHAnsi"/>
          <w:color w:val="003B5C"/>
          <w:sz w:val="24"/>
          <w:szCs w:val="24"/>
          <w:u w:val="single"/>
        </w:rPr>
        <w:br/>
      </w:r>
      <w:r w:rsidR="00845C3A" w:rsidRPr="00845C3A">
        <w:rPr>
          <w:rFonts w:cstheme="minorHAnsi"/>
          <w:color w:val="003B5C"/>
          <w:sz w:val="24"/>
          <w:szCs w:val="24"/>
        </w:rPr>
        <w:t xml:space="preserve">www.passerinvest.cz, </w:t>
      </w:r>
      <w:hyperlink r:id="rId13" w:history="1">
        <w:r w:rsidR="00E038EB" w:rsidRPr="00E038EB">
          <w:rPr>
            <w:rStyle w:val="Hypertextovodkaz"/>
            <w:rFonts w:cstheme="minorHAnsi"/>
            <w:sz w:val="24"/>
            <w:szCs w:val="24"/>
          </w:rPr>
          <w:t>www.b</w:t>
        </w:r>
        <w:r w:rsidR="008905C4">
          <w:rPr>
            <w:rStyle w:val="Hypertextovodkaz"/>
            <w:rFonts w:cstheme="minorHAnsi"/>
            <w:sz w:val="24"/>
            <w:szCs w:val="24"/>
          </w:rPr>
          <w:t>rumlovka</w:t>
        </w:r>
        <w:r w:rsidR="00E038EB" w:rsidRPr="00E038EB">
          <w:rPr>
            <w:rStyle w:val="Hypertextovodkaz"/>
            <w:rFonts w:cstheme="minorHAnsi"/>
            <w:sz w:val="24"/>
            <w:szCs w:val="24"/>
          </w:rPr>
          <w:t>.cz</w:t>
        </w:r>
      </w:hyperlink>
    </w:p>
    <w:p w14:paraId="0EEB5517" w14:textId="77777777" w:rsidR="00970453" w:rsidRDefault="00970453" w:rsidP="00CC3CA6">
      <w:pPr>
        <w:spacing w:after="0" w:line="324" w:lineRule="auto"/>
        <w:jc w:val="left"/>
        <w:rPr>
          <w:rFonts w:cstheme="minorHAnsi"/>
          <w:color w:val="003B5C"/>
          <w:sz w:val="24"/>
          <w:szCs w:val="24"/>
        </w:rPr>
      </w:pPr>
    </w:p>
    <w:p w14:paraId="330E9E1A" w14:textId="286D2502" w:rsidR="00845C3A" w:rsidRPr="00845C3A" w:rsidRDefault="00845C3A" w:rsidP="00CC3CA6">
      <w:pPr>
        <w:spacing w:after="0" w:line="324" w:lineRule="auto"/>
        <w:jc w:val="left"/>
        <w:rPr>
          <w:rFonts w:cstheme="minorHAnsi"/>
          <w:color w:val="003B5C"/>
          <w:sz w:val="24"/>
          <w:szCs w:val="24"/>
        </w:rPr>
      </w:pPr>
      <w:r w:rsidRPr="00845C3A">
        <w:rPr>
          <w:rFonts w:cstheme="minorHAnsi"/>
          <w:color w:val="003B5C"/>
          <w:sz w:val="24"/>
          <w:szCs w:val="24"/>
        </w:rPr>
        <w:t>Kamila Žitňáková</w:t>
      </w:r>
      <w:r w:rsidR="00103719">
        <w:rPr>
          <w:rFonts w:cstheme="minorHAnsi"/>
          <w:color w:val="003B5C"/>
          <w:sz w:val="24"/>
          <w:szCs w:val="24"/>
        </w:rPr>
        <w:br/>
      </w:r>
      <w:proofErr w:type="spellStart"/>
      <w:r w:rsidR="00D32373">
        <w:rPr>
          <w:rFonts w:cstheme="minorHAnsi"/>
          <w:b/>
          <w:color w:val="003B5C"/>
          <w:sz w:val="24"/>
          <w:szCs w:val="24"/>
        </w:rPr>
        <w:t>C</w:t>
      </w:r>
      <w:r w:rsidR="006865D3">
        <w:rPr>
          <w:rFonts w:cstheme="minorHAnsi"/>
          <w:b/>
          <w:color w:val="003B5C"/>
          <w:sz w:val="24"/>
          <w:szCs w:val="24"/>
        </w:rPr>
        <w:t>r</w:t>
      </w:r>
      <w:r w:rsidR="00CE2D94" w:rsidRPr="00845C3A">
        <w:rPr>
          <w:rFonts w:cstheme="minorHAnsi"/>
          <w:b/>
          <w:color w:val="003B5C"/>
          <w:sz w:val="24"/>
          <w:szCs w:val="24"/>
        </w:rPr>
        <w:t>est</w:t>
      </w:r>
      <w:proofErr w:type="spellEnd"/>
      <w:r w:rsidRPr="00845C3A">
        <w:rPr>
          <w:rFonts w:cstheme="minorHAnsi"/>
          <w:b/>
          <w:color w:val="003B5C"/>
          <w:sz w:val="24"/>
          <w:szCs w:val="24"/>
        </w:rPr>
        <w:t xml:space="preserve"> Communications a.s.</w:t>
      </w:r>
      <w:r w:rsidR="00103719">
        <w:rPr>
          <w:rFonts w:cstheme="minorHAnsi"/>
          <w:color w:val="003B5C"/>
          <w:sz w:val="24"/>
          <w:szCs w:val="24"/>
        </w:rPr>
        <w:br/>
      </w:r>
      <w:r w:rsidRPr="00845C3A">
        <w:rPr>
          <w:rFonts w:cstheme="minorHAnsi"/>
          <w:color w:val="003B5C"/>
          <w:sz w:val="24"/>
          <w:szCs w:val="24"/>
        </w:rPr>
        <w:t>Mobil: (+420) 725 544</w:t>
      </w:r>
      <w:r w:rsidR="00103719">
        <w:rPr>
          <w:rFonts w:cstheme="minorHAnsi"/>
          <w:color w:val="003B5C"/>
          <w:sz w:val="24"/>
          <w:szCs w:val="24"/>
        </w:rPr>
        <w:t> </w:t>
      </w:r>
      <w:r w:rsidRPr="00845C3A">
        <w:rPr>
          <w:rFonts w:cstheme="minorHAnsi"/>
          <w:color w:val="003B5C"/>
          <w:sz w:val="24"/>
          <w:szCs w:val="24"/>
        </w:rPr>
        <w:t>106</w:t>
      </w:r>
      <w:r w:rsidR="00103719">
        <w:rPr>
          <w:rFonts w:cstheme="minorHAnsi"/>
          <w:color w:val="003B5C"/>
          <w:sz w:val="24"/>
          <w:szCs w:val="24"/>
        </w:rPr>
        <w:br/>
      </w:r>
      <w:r w:rsidRPr="00845C3A">
        <w:rPr>
          <w:rFonts w:cstheme="minorHAnsi"/>
          <w:color w:val="003B5C"/>
          <w:sz w:val="24"/>
          <w:szCs w:val="24"/>
        </w:rPr>
        <w:t xml:space="preserve">E-mail: </w:t>
      </w:r>
      <w:hyperlink r:id="rId14" w:history="1">
        <w:r w:rsidR="00103719" w:rsidRPr="00845C3A">
          <w:rPr>
            <w:rStyle w:val="Hypertextovodkaz"/>
            <w:rFonts w:cstheme="minorHAnsi"/>
            <w:sz w:val="24"/>
            <w:szCs w:val="24"/>
          </w:rPr>
          <w:t>kamila.zitnakova@crestcom.cz</w:t>
        </w:r>
      </w:hyperlink>
    </w:p>
    <w:p w14:paraId="52D4274E" w14:textId="60B40018" w:rsidR="00845C3A" w:rsidRPr="002C2EEE" w:rsidRDefault="00103719" w:rsidP="00CC3CA6">
      <w:pPr>
        <w:spacing w:after="0" w:line="324" w:lineRule="auto"/>
        <w:rPr>
          <w:rFonts w:cstheme="minorHAnsi"/>
          <w:color w:val="003B5C"/>
          <w:sz w:val="24"/>
          <w:szCs w:val="24"/>
        </w:rPr>
      </w:pPr>
      <w:r>
        <w:rPr>
          <w:rFonts w:cstheme="minorHAnsi"/>
          <w:b/>
          <w:bCs/>
          <w:color w:val="003B5C"/>
          <w:sz w:val="24"/>
          <w:szCs w:val="24"/>
        </w:rPr>
        <w:br/>
      </w:r>
      <w:r w:rsidR="00845C3A" w:rsidRPr="002C2EEE">
        <w:rPr>
          <w:rFonts w:cstheme="minorHAnsi"/>
          <w:b/>
          <w:bCs/>
          <w:color w:val="003B5C"/>
          <w:sz w:val="24"/>
          <w:szCs w:val="24"/>
        </w:rPr>
        <w:t>O společnosti</w:t>
      </w:r>
      <w:r w:rsidRPr="002C2EEE">
        <w:rPr>
          <w:rFonts w:cstheme="minorHAnsi"/>
          <w:b/>
          <w:bCs/>
          <w:color w:val="003B5C"/>
          <w:sz w:val="24"/>
          <w:szCs w:val="24"/>
        </w:rPr>
        <w:t>:</w:t>
      </w:r>
    </w:p>
    <w:p w14:paraId="6B8FCDB1" w14:textId="781B7DB8" w:rsidR="00845C3A" w:rsidRPr="00D32373" w:rsidRDefault="0082677A" w:rsidP="009D64F8">
      <w:pPr>
        <w:spacing w:after="0" w:line="324" w:lineRule="auto"/>
        <w:rPr>
          <w:rFonts w:cstheme="minorHAnsi"/>
          <w:color w:val="003B5C"/>
          <w:sz w:val="22"/>
          <w:szCs w:val="22"/>
        </w:rPr>
      </w:pPr>
      <w:hyperlink r:id="rId15" w:history="1">
        <w:proofErr w:type="spellStart"/>
        <w:r w:rsidRPr="002C2EEE">
          <w:rPr>
            <w:rStyle w:val="Hypertextovodkaz"/>
            <w:rFonts w:cstheme="minorHAnsi"/>
            <w:sz w:val="24"/>
            <w:szCs w:val="24"/>
          </w:rPr>
          <w:t>Passerinvest</w:t>
        </w:r>
        <w:proofErr w:type="spellEnd"/>
        <w:r w:rsidRPr="002C2EEE">
          <w:rPr>
            <w:rStyle w:val="Hypertextovodkaz"/>
            <w:rFonts w:cstheme="minorHAnsi"/>
            <w:sz w:val="24"/>
            <w:szCs w:val="24"/>
          </w:rPr>
          <w:t xml:space="preserve"> Group</w:t>
        </w:r>
      </w:hyperlink>
      <w:r w:rsidRPr="002C2EEE">
        <w:rPr>
          <w:rFonts w:cstheme="minorHAnsi"/>
          <w:color w:val="003B5C"/>
          <w:sz w:val="24"/>
          <w:szCs w:val="24"/>
        </w:rPr>
        <w:t xml:space="preserve"> </w:t>
      </w:r>
      <w:r w:rsidRPr="009D64F8">
        <w:rPr>
          <w:color w:val="003B5C"/>
          <w:sz w:val="24"/>
          <w:szCs w:val="24"/>
        </w:rPr>
        <w:t xml:space="preserve">(dále </w:t>
      </w:r>
      <w:proofErr w:type="spellStart"/>
      <w:r w:rsidRPr="009D64F8">
        <w:rPr>
          <w:color w:val="003B5C"/>
          <w:sz w:val="24"/>
          <w:szCs w:val="24"/>
        </w:rPr>
        <w:t>Passerinvest</w:t>
      </w:r>
      <w:proofErr w:type="spellEnd"/>
      <w:r w:rsidRPr="009D64F8">
        <w:rPr>
          <w:color w:val="003B5C"/>
          <w:sz w:val="24"/>
          <w:szCs w:val="24"/>
        </w:rPr>
        <w:t xml:space="preserve">) je ryze český stavitel a investor. Společnost byla založena Radimem Passerem již v roce 1991 a od té doby získala řadu zkušeností s výstavbou administrativních a komerčních budov, rezidenčních objektů i občanské vybavenosti. </w:t>
      </w:r>
      <w:proofErr w:type="spellStart"/>
      <w:r w:rsidRPr="009D64F8">
        <w:rPr>
          <w:color w:val="003B5C"/>
          <w:sz w:val="24"/>
          <w:szCs w:val="24"/>
        </w:rPr>
        <w:t>Passerinvest</w:t>
      </w:r>
      <w:proofErr w:type="spellEnd"/>
      <w:r w:rsidRPr="009D64F8">
        <w:rPr>
          <w:color w:val="003B5C"/>
          <w:sz w:val="24"/>
          <w:szCs w:val="24"/>
        </w:rPr>
        <w:t xml:space="preserve"> je jako odpovědný urbanistický developer od roku 1998 spojován převážně s </w:t>
      </w:r>
      <w:hyperlink r:id="rId16" w:history="1">
        <w:r w:rsidRPr="00845C3A">
          <w:rPr>
            <w:rStyle w:val="Hypertextovodkaz"/>
            <w:rFonts w:cstheme="minorHAnsi"/>
            <w:sz w:val="24"/>
            <w:szCs w:val="24"/>
          </w:rPr>
          <w:t>Brumlovkou</w:t>
        </w:r>
      </w:hyperlink>
      <w:r w:rsidRPr="009D64F8">
        <w:rPr>
          <w:color w:val="003B5C"/>
          <w:sz w:val="24"/>
          <w:szCs w:val="24"/>
        </w:rPr>
        <w:t xml:space="preserve"> v Praze 4, která je jedním z největších a nejúspěšnějších urbanistických projektů nejen v České republice, ale </w:t>
      </w:r>
      <w:r>
        <w:rPr>
          <w:color w:val="003B5C"/>
          <w:sz w:val="24"/>
          <w:szCs w:val="24"/>
        </w:rPr>
        <w:t xml:space="preserve">i </w:t>
      </w:r>
      <w:r w:rsidRPr="009D64F8">
        <w:rPr>
          <w:color w:val="003B5C"/>
          <w:sz w:val="24"/>
          <w:szCs w:val="24"/>
        </w:rPr>
        <w:t>v celé Evropě</w:t>
      </w:r>
      <w:r>
        <w:rPr>
          <w:color w:val="003B5C"/>
          <w:sz w:val="24"/>
          <w:szCs w:val="24"/>
        </w:rPr>
        <w:t xml:space="preserve">. </w:t>
      </w:r>
      <w:r w:rsidRPr="00713D01">
        <w:rPr>
          <w:color w:val="003B5C"/>
          <w:sz w:val="24"/>
          <w:szCs w:val="24"/>
        </w:rPr>
        <w:t xml:space="preserve">V roce 2025 získala Brumlovka jako jediná lokalita svého druhu prestižní certifikaci </w:t>
      </w:r>
      <w:hyperlink r:id="rId17" w:history="1">
        <w:proofErr w:type="spellStart"/>
        <w:r w:rsidRPr="00713D01">
          <w:rPr>
            <w:rStyle w:val="Hypertextovodkaz"/>
            <w:sz w:val="24"/>
            <w:szCs w:val="24"/>
          </w:rPr>
          <w:t>Fitwel</w:t>
        </w:r>
        <w:proofErr w:type="spellEnd"/>
        <w:r w:rsidRPr="00713D01">
          <w:rPr>
            <w:rStyle w:val="Hypertextovodkaz"/>
            <w:sz w:val="24"/>
            <w:szCs w:val="24"/>
          </w:rPr>
          <w:t xml:space="preserve"> s nejvyšším hodnocením tří hvězd, a to jako první a jediná v rámci EU</w:t>
        </w:r>
      </w:hyperlink>
      <w:r w:rsidRPr="00713D01">
        <w:rPr>
          <w:color w:val="003B5C"/>
          <w:sz w:val="24"/>
          <w:szCs w:val="24"/>
        </w:rPr>
        <w:t>.</w:t>
      </w:r>
      <w:r>
        <w:rPr>
          <w:color w:val="003B5C"/>
          <w:sz w:val="24"/>
          <w:szCs w:val="24"/>
        </w:rPr>
        <w:t xml:space="preserve">  </w:t>
      </w:r>
      <w:r w:rsidRPr="00B918A8">
        <w:rPr>
          <w:color w:val="003B5C"/>
          <w:sz w:val="24"/>
          <w:szCs w:val="24"/>
        </w:rPr>
        <w:t xml:space="preserve">Dalším významným projektem v portfoliu </w:t>
      </w:r>
      <w:r w:rsidRPr="00B918A8">
        <w:rPr>
          <w:color w:val="003B5C"/>
          <w:sz w:val="24"/>
          <w:szCs w:val="24"/>
        </w:rPr>
        <w:lastRenderedPageBreak/>
        <w:t xml:space="preserve">společnosti jsou </w:t>
      </w:r>
      <w:hyperlink r:id="rId18" w:history="1">
        <w:r w:rsidRPr="00B918A8">
          <w:rPr>
            <w:rStyle w:val="Hypertextovodkaz"/>
            <w:rFonts w:cstheme="minorHAnsi"/>
            <w:sz w:val="24"/>
            <w:szCs w:val="24"/>
          </w:rPr>
          <w:t>Nové Roztyly</w:t>
        </w:r>
      </w:hyperlink>
      <w:r w:rsidRPr="00B918A8">
        <w:rPr>
          <w:color w:val="003B5C"/>
          <w:sz w:val="24"/>
          <w:szCs w:val="24"/>
        </w:rPr>
        <w:t xml:space="preserve">, konkrétně brownfield bývalých jatek areálu </w:t>
      </w:r>
      <w:proofErr w:type="spellStart"/>
      <w:r w:rsidRPr="00B918A8">
        <w:rPr>
          <w:color w:val="003B5C"/>
          <w:sz w:val="24"/>
          <w:szCs w:val="24"/>
        </w:rPr>
        <w:t>Interlov</w:t>
      </w:r>
      <w:proofErr w:type="spellEnd"/>
      <w:r w:rsidRPr="00B918A8">
        <w:rPr>
          <w:color w:val="003B5C"/>
          <w:sz w:val="24"/>
          <w:szCs w:val="24"/>
        </w:rPr>
        <w:t xml:space="preserve">, kde by v budoucnosti mělo vzniknout místo s příjemným bydlením s velkým parkem, doplněné o služby široké veřejnosti a administrativní funkci. Principy městské výstavby a dlouhodobě udržitelný rozvoj Prahy i České republiky jsou součástí vize společnosti </w:t>
      </w:r>
      <w:proofErr w:type="spellStart"/>
      <w:r w:rsidRPr="00B918A8">
        <w:rPr>
          <w:color w:val="003B5C"/>
          <w:sz w:val="24"/>
          <w:szCs w:val="24"/>
        </w:rPr>
        <w:t>Passerinvest</w:t>
      </w:r>
      <w:proofErr w:type="spellEnd"/>
      <w:r w:rsidRPr="00B918A8">
        <w:rPr>
          <w:color w:val="003B5C"/>
          <w:sz w:val="24"/>
          <w:szCs w:val="24"/>
        </w:rPr>
        <w:t>, která si díky svému odpovědnému přístupu vybudovala velmi dobré jméno jak na domácí, tak na mezinárodní úrovni. Zásluhu na tom má nejenom kvalita realizovaných projektů a vysoká úroveň poskytovaných služeb, ale i smysl pro fair-play, zákaznický přístup a zejména zodpovědnost vůči společnosti i životnímu prostředí.</w:t>
      </w:r>
    </w:p>
    <w:sectPr w:rsidR="00845C3A" w:rsidRPr="00D32373" w:rsidSect="00F851F1">
      <w:headerReference w:type="default" r:id="rId19"/>
      <w:footerReference w:type="default" r:id="rId20"/>
      <w:pgSz w:w="11900" w:h="16840"/>
      <w:pgMar w:top="2835" w:right="1015" w:bottom="1418" w:left="964" w:header="0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43B9F" w14:textId="77777777" w:rsidR="00834667" w:rsidRDefault="00834667" w:rsidP="00D90D9A">
      <w:r>
        <w:separator/>
      </w:r>
    </w:p>
  </w:endnote>
  <w:endnote w:type="continuationSeparator" w:id="0">
    <w:p w14:paraId="575E5C1C" w14:textId="77777777" w:rsidR="00834667" w:rsidRDefault="00834667" w:rsidP="00D9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rban Grotesk ReBo">
    <w:altName w:val="Calibri"/>
    <w:panose1 w:val="00000000000000000000"/>
    <w:charset w:val="00"/>
    <w:family w:val="modern"/>
    <w:notTrueType/>
    <w:pitch w:val="variable"/>
    <w:sig w:usb0="A00000AF" w:usb1="5001E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8728" w14:textId="1FEA287A" w:rsidR="00D90D9A" w:rsidRDefault="003409A5" w:rsidP="00E33E13">
    <w:pPr>
      <w:pStyle w:val="Zpat"/>
      <w:tabs>
        <w:tab w:val="clear" w:pos="4536"/>
        <w:tab w:val="clear" w:pos="9072"/>
        <w:tab w:val="left" w:pos="1680"/>
        <w:tab w:val="left" w:pos="11624"/>
      </w:tabs>
      <w:ind w:left="-159" w:right="-2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51F9600" wp14:editId="73CEDBCC">
              <wp:simplePos x="0" y="0"/>
              <wp:positionH relativeFrom="column">
                <wp:posOffset>6054379</wp:posOffset>
              </wp:positionH>
              <wp:positionV relativeFrom="paragraph">
                <wp:posOffset>925195</wp:posOffset>
              </wp:positionV>
              <wp:extent cx="237600" cy="237600"/>
              <wp:effectExtent l="0" t="0" r="3810" b="3810"/>
              <wp:wrapNone/>
              <wp:docPr id="7" name="Ová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600" cy="237600"/>
                      </a:xfrm>
                      <a:prstGeom prst="ellipse">
                        <a:avLst/>
                      </a:prstGeom>
                      <a:solidFill>
                        <a:srgbClr val="7AC3C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36D3B05" id="Ovál 7" o:spid="_x0000_s1026" style="position:absolute;margin-left:476.7pt;margin-top:72.85pt;width:18.7pt;height:1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" fillcolor="#7ac3c7" stroked="f" strokeweight="1pt">
              <v:stroke joinstyle="miter"/>
            </v:oval>
          </w:pict>
        </mc:Fallback>
      </mc:AlternateContent>
    </w:r>
    <w:r w:rsidR="00B45EC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7548CFD" wp14:editId="46B4A887">
              <wp:simplePos x="0" y="0"/>
              <wp:positionH relativeFrom="column">
                <wp:posOffset>1854200</wp:posOffset>
              </wp:positionH>
              <wp:positionV relativeFrom="paragraph">
                <wp:posOffset>288290</wp:posOffset>
              </wp:positionV>
              <wp:extent cx="1612800" cy="986400"/>
              <wp:effectExtent l="0" t="0" r="635" b="4445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800" cy="986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E3EE35" w14:textId="2E489B36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tel.: +420 221 582 111</w:t>
                          </w:r>
                        </w:p>
                        <w:p w14:paraId="09F82E2C" w14:textId="4E9B6836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e-mail: info@passerinvest.cz</w:t>
                          </w:r>
                        </w:p>
                        <w:p w14:paraId="4F321367" w14:textId="1A2CC517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www.passerinvest.cz</w:t>
                          </w:r>
                        </w:p>
                        <w:p w14:paraId="7DCD15AA" w14:textId="6EA0B2B3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www.brumlovka.cz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548CF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46pt;margin-top:22.7pt;width:127pt;height:7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" fillcolor="white [3201]" stroked="f" strokeweight=".5pt">
              <v:textbox>
                <w:txbxContent>
                  <w:p w14:paraId="0EE3EE35" w14:textId="2E489B36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tel.: +420 221 582 111</w:t>
                    </w:r>
                  </w:p>
                  <w:p w14:paraId="09F82E2C" w14:textId="4E9B6836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e-mail: info@passerinvest.cz</w:t>
                    </w:r>
                  </w:p>
                  <w:p w14:paraId="4F321367" w14:textId="1A2CC517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www.passerinvest.cz</w:t>
                    </w:r>
                  </w:p>
                  <w:p w14:paraId="7DCD15AA" w14:textId="6EA0B2B3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www.brumlovka.cz </w:t>
                    </w:r>
                  </w:p>
                </w:txbxContent>
              </v:textbox>
            </v:shape>
          </w:pict>
        </mc:Fallback>
      </mc:AlternateContent>
    </w:r>
    <w:r w:rsidR="00B45EC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EA5CFA" wp14:editId="03140697">
              <wp:simplePos x="0" y="0"/>
              <wp:positionH relativeFrom="column">
                <wp:posOffset>-14605</wp:posOffset>
              </wp:positionH>
              <wp:positionV relativeFrom="paragraph">
                <wp:posOffset>288290</wp:posOffset>
              </wp:positionV>
              <wp:extent cx="1612800" cy="986400"/>
              <wp:effectExtent l="0" t="0" r="635" b="444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800" cy="986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44E9CE" w14:textId="1A84E1FB" w:rsidR="00B45ECB" w:rsidRPr="0033148F" w:rsidRDefault="00880AFC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PASSERINVEST </w:t>
                          </w:r>
                          <w:r w:rsidR="00E46C65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GROUP, a.s.</w:t>
                          </w:r>
                        </w:p>
                        <w:p w14:paraId="135DB6A8" w14:textId="0C96C8CB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Brumlovka, budova Filadelfie</w:t>
                          </w:r>
                        </w:p>
                        <w:p w14:paraId="0FA1DE74" w14:textId="05B65CE5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Želetavská 1525/1</w:t>
                          </w:r>
                        </w:p>
                        <w:p w14:paraId="401679A9" w14:textId="62DD5845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140</w:t>
                          </w:r>
                          <w:r w:rsidR="00032D36"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00 Praha 4, </w:t>
                          </w:r>
                          <w:r w:rsidR="00032D36"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Č</w:t>
                          </w: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eská republika</w:t>
                          </w:r>
                        </w:p>
                        <w:p w14:paraId="6B06B467" w14:textId="215936AB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IČO</w:t>
                          </w:r>
                          <w:r w:rsidR="00FD524E"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:</w:t>
                          </w: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 </w:t>
                          </w:r>
                          <w:r w:rsidR="00E46C65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261 18 963</w:t>
                          </w:r>
                        </w:p>
                        <w:p w14:paraId="710FFC6A" w14:textId="101C5C98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DIČ: CZ</w:t>
                          </w:r>
                          <w:r w:rsidR="00E46C65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26118963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EA5CFA" id="Textové pole 1" o:spid="_x0000_s1027" type="#_x0000_t202" style="position:absolute;left:0;text-align:left;margin-left:-1.15pt;margin-top:22.7pt;width:127pt;height:7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" fillcolor="white [3201]" stroked="f" strokeweight=".5pt">
              <v:textbox>
                <w:txbxContent>
                  <w:p w14:paraId="3744E9CE" w14:textId="1A84E1FB" w:rsidR="00B45ECB" w:rsidRPr="0033148F" w:rsidRDefault="00880AFC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PASSERINVEST </w:t>
                    </w:r>
                    <w:r w:rsidR="00E46C65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GROUP, a.s.</w:t>
                    </w:r>
                  </w:p>
                  <w:p w14:paraId="135DB6A8" w14:textId="0C96C8CB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Brumlovka, budova Filadelfie</w:t>
                    </w:r>
                  </w:p>
                  <w:p w14:paraId="0FA1DE74" w14:textId="05B65CE5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Želetavská 1525/1</w:t>
                    </w:r>
                  </w:p>
                  <w:p w14:paraId="401679A9" w14:textId="62DD5845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140</w:t>
                    </w:r>
                    <w:r w:rsidR="00032D36"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 </w:t>
                    </w: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00 Praha 4, </w:t>
                    </w:r>
                    <w:r w:rsidR="00032D36"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Č</w:t>
                    </w: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eská republika</w:t>
                    </w:r>
                  </w:p>
                  <w:p w14:paraId="6B06B467" w14:textId="215936AB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IČO</w:t>
                    </w:r>
                    <w:r w:rsidR="00FD524E"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:</w:t>
                    </w: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 </w:t>
                    </w:r>
                    <w:r w:rsidR="00E46C65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261 18 963</w:t>
                    </w:r>
                  </w:p>
                  <w:p w14:paraId="710FFC6A" w14:textId="101C5C98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DIČ: CZ</w:t>
                    </w:r>
                    <w:r w:rsidR="00E46C65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26118963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07B03" w14:textId="77777777" w:rsidR="00834667" w:rsidRDefault="00834667" w:rsidP="00D90D9A">
      <w:r>
        <w:separator/>
      </w:r>
    </w:p>
  </w:footnote>
  <w:footnote w:type="continuationSeparator" w:id="0">
    <w:p w14:paraId="6DBC7B5E" w14:textId="77777777" w:rsidR="00834667" w:rsidRDefault="00834667" w:rsidP="00D90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CF76" w14:textId="77777777" w:rsidR="000C5A15" w:rsidRDefault="000C5A15" w:rsidP="00853282">
    <w:pPr>
      <w:pStyle w:val="Zhlav"/>
      <w:tabs>
        <w:tab w:val="clear" w:pos="9072"/>
      </w:tabs>
      <w:adjustRightInd w:val="0"/>
      <w:snapToGrid w:val="0"/>
      <w:rPr>
        <w:noProof/>
        <w:lang w:eastAsia="cs-CZ"/>
      </w:rPr>
    </w:pPr>
  </w:p>
  <w:p w14:paraId="27E66FDE" w14:textId="6C41CE0E" w:rsidR="000C5A15" w:rsidRDefault="000C5A15" w:rsidP="00853282">
    <w:pPr>
      <w:pStyle w:val="Zhlav"/>
      <w:tabs>
        <w:tab w:val="clear" w:pos="9072"/>
      </w:tabs>
      <w:adjustRightInd w:val="0"/>
      <w:snapToGrid w:val="0"/>
      <w:rPr>
        <w:noProof/>
        <w:lang w:eastAsia="cs-CZ"/>
      </w:rPr>
    </w:pPr>
  </w:p>
  <w:p w14:paraId="143B07DE" w14:textId="77777777" w:rsidR="000C5A15" w:rsidRDefault="000C5A15" w:rsidP="00853282">
    <w:pPr>
      <w:pStyle w:val="Zhlav"/>
      <w:tabs>
        <w:tab w:val="clear" w:pos="9072"/>
      </w:tabs>
      <w:adjustRightInd w:val="0"/>
      <w:snapToGrid w:val="0"/>
      <w:rPr>
        <w:noProof/>
        <w:lang w:eastAsia="cs-CZ"/>
      </w:rPr>
    </w:pPr>
  </w:p>
  <w:p w14:paraId="2F0BAC48" w14:textId="59D68856" w:rsidR="001E2B17" w:rsidRDefault="00ED05F0" w:rsidP="00853282">
    <w:pPr>
      <w:pStyle w:val="Zhlav"/>
      <w:tabs>
        <w:tab w:val="clear" w:pos="9072"/>
      </w:tabs>
      <w:adjustRightInd w:val="0"/>
      <w:snapToGrid w:val="0"/>
    </w:pPr>
    <w:r>
      <w:rPr>
        <w:rFonts w:cstheme="minorHAnsi"/>
        <w:noProof/>
        <w:color w:val="003B5C"/>
        <w:lang w:eastAsia="cs-CZ"/>
      </w:rPr>
      <w:drawing>
        <wp:anchor distT="0" distB="0" distL="114300" distR="114300" simplePos="0" relativeHeight="251676672" behindDoc="1" locked="0" layoutInCell="1" allowOverlap="1" wp14:anchorId="49FC0C6F" wp14:editId="6575E580">
          <wp:simplePos x="0" y="0"/>
          <wp:positionH relativeFrom="column">
            <wp:posOffset>0</wp:posOffset>
          </wp:positionH>
          <wp:positionV relativeFrom="page">
            <wp:posOffset>557530</wp:posOffset>
          </wp:positionV>
          <wp:extent cx="1929130" cy="432435"/>
          <wp:effectExtent l="0" t="0" r="1270" b="0"/>
          <wp:wrapNone/>
          <wp:docPr id="6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cký objekt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3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0AA63D" w14:textId="77777777" w:rsidR="001E2B17" w:rsidRDefault="001E2B17" w:rsidP="00CC0987">
    <w:pPr>
      <w:pStyle w:val="Zhlav"/>
      <w:tabs>
        <w:tab w:val="clear" w:pos="4536"/>
        <w:tab w:val="clear" w:pos="9072"/>
        <w:tab w:val="left" w:pos="1500"/>
      </w:tabs>
      <w:adjustRightInd w:val="0"/>
      <w:snapToGrid w:val="0"/>
      <w:rPr>
        <w:rFonts w:ascii="Urban Grotesk ReBo" w:hAnsi="Urban Grotesk ReBo"/>
        <w:color w:val="003B5C"/>
      </w:rPr>
    </w:pPr>
  </w:p>
  <w:p w14:paraId="57F001CE" w14:textId="77777777" w:rsidR="001E2B17" w:rsidRDefault="001E2B17" w:rsidP="001E2B17">
    <w:pPr>
      <w:pStyle w:val="Zhlav"/>
      <w:tabs>
        <w:tab w:val="clear" w:pos="9072"/>
      </w:tabs>
      <w:adjustRightInd w:val="0"/>
      <w:snapToGrid w:val="0"/>
      <w:rPr>
        <w:rFonts w:ascii="Urban Grotesk ReBo" w:hAnsi="Urban Grotesk ReBo"/>
        <w:color w:val="003B5C"/>
      </w:rPr>
    </w:pPr>
  </w:p>
  <w:p w14:paraId="191DC228" w14:textId="6196B421" w:rsidR="00F655FE" w:rsidRPr="008428FF" w:rsidRDefault="00ED05F0" w:rsidP="00853282">
    <w:pPr>
      <w:pStyle w:val="Zhlav"/>
      <w:tabs>
        <w:tab w:val="clear" w:pos="9072"/>
      </w:tabs>
      <w:adjustRightInd w:val="0"/>
      <w:snapToGrid w:val="0"/>
    </w:pPr>
    <w:r>
      <w:br/>
    </w:r>
    <w:r w:rsidR="49D7ED2F" w:rsidRPr="009974C6">
      <w:rPr>
        <w:color w:val="003B5C"/>
        <w:sz w:val="28"/>
        <w:szCs w:val="28"/>
      </w:rPr>
      <w:t xml:space="preserve">TISKOVÁ ZPRÁVA     </w:t>
    </w:r>
    <w:r w:rsidRPr="009974C6">
      <w:tab/>
    </w:r>
    <w:r w:rsidRPr="009974C6">
      <w:tab/>
    </w:r>
    <w:r w:rsidRPr="009974C6">
      <w:tab/>
    </w:r>
    <w:r w:rsidR="49D7ED2F" w:rsidRPr="009974C6">
      <w:rPr>
        <w:color w:val="003B5C"/>
        <w:sz w:val="28"/>
        <w:szCs w:val="28"/>
      </w:rPr>
      <w:t xml:space="preserve">                           </w:t>
    </w:r>
    <w:r w:rsidR="49D7ED2F" w:rsidRPr="009974C6">
      <w:rPr>
        <w:color w:val="003B5C"/>
      </w:rPr>
      <w:t xml:space="preserve">V Praze dne </w:t>
    </w:r>
    <w:r w:rsidR="009974C6" w:rsidRPr="009974C6">
      <w:rPr>
        <w:color w:val="003B5C"/>
      </w:rPr>
      <w:t>22</w:t>
    </w:r>
    <w:r w:rsidR="49D7ED2F" w:rsidRPr="009974C6">
      <w:rPr>
        <w:color w:val="003B5C"/>
      </w:rPr>
      <w:t xml:space="preserve">. </w:t>
    </w:r>
    <w:r w:rsidR="009974C6" w:rsidRPr="009974C6">
      <w:rPr>
        <w:color w:val="003B5C"/>
      </w:rPr>
      <w:t>září</w:t>
    </w:r>
    <w:r w:rsidR="49D7ED2F" w:rsidRPr="009974C6">
      <w:rPr>
        <w:color w:val="003B5C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3805"/>
    <w:multiLevelType w:val="hybridMultilevel"/>
    <w:tmpl w:val="637E5E1E"/>
    <w:lvl w:ilvl="0" w:tplc="0FF81380">
      <w:numFmt w:val="bullet"/>
      <w:lvlText w:val="-"/>
      <w:lvlJc w:val="left"/>
      <w:pPr>
        <w:ind w:left="41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0A6D1BB6"/>
    <w:multiLevelType w:val="multilevel"/>
    <w:tmpl w:val="7244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26500E"/>
    <w:multiLevelType w:val="multilevel"/>
    <w:tmpl w:val="CC1C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A11A4D"/>
    <w:multiLevelType w:val="hybridMultilevel"/>
    <w:tmpl w:val="808CD9A0"/>
    <w:lvl w:ilvl="0" w:tplc="96CE0594">
      <w:numFmt w:val="bullet"/>
      <w:lvlText w:val="-"/>
      <w:lvlJc w:val="left"/>
      <w:pPr>
        <w:ind w:left="77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08202AD"/>
    <w:multiLevelType w:val="multilevel"/>
    <w:tmpl w:val="A9D6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9A05D4"/>
    <w:multiLevelType w:val="multilevel"/>
    <w:tmpl w:val="728E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6739852">
    <w:abstractNumId w:val="1"/>
  </w:num>
  <w:num w:numId="2" w16cid:durableId="1133714371">
    <w:abstractNumId w:val="4"/>
  </w:num>
  <w:num w:numId="3" w16cid:durableId="902253871">
    <w:abstractNumId w:val="2"/>
  </w:num>
  <w:num w:numId="4" w16cid:durableId="701906974">
    <w:abstractNumId w:val="0"/>
  </w:num>
  <w:num w:numId="5" w16cid:durableId="1552570619">
    <w:abstractNumId w:val="3"/>
  </w:num>
  <w:num w:numId="6" w16cid:durableId="735205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D9A"/>
    <w:rsid w:val="000033D5"/>
    <w:rsid w:val="00004EA7"/>
    <w:rsid w:val="000063C9"/>
    <w:rsid w:val="000136AE"/>
    <w:rsid w:val="00013B1D"/>
    <w:rsid w:val="00014804"/>
    <w:rsid w:val="0001641A"/>
    <w:rsid w:val="00016497"/>
    <w:rsid w:val="0001766D"/>
    <w:rsid w:val="00017FAA"/>
    <w:rsid w:val="00024A29"/>
    <w:rsid w:val="000301DC"/>
    <w:rsid w:val="000314C8"/>
    <w:rsid w:val="00032D36"/>
    <w:rsid w:val="00033445"/>
    <w:rsid w:val="00033500"/>
    <w:rsid w:val="00035577"/>
    <w:rsid w:val="00035F08"/>
    <w:rsid w:val="000405B0"/>
    <w:rsid w:val="00040E62"/>
    <w:rsid w:val="00041716"/>
    <w:rsid w:val="00042010"/>
    <w:rsid w:val="00042251"/>
    <w:rsid w:val="00042280"/>
    <w:rsid w:val="000425CA"/>
    <w:rsid w:val="00042688"/>
    <w:rsid w:val="0004309C"/>
    <w:rsid w:val="000512CA"/>
    <w:rsid w:val="00051709"/>
    <w:rsid w:val="00051E67"/>
    <w:rsid w:val="000579A1"/>
    <w:rsid w:val="000602FB"/>
    <w:rsid w:val="00060E21"/>
    <w:rsid w:val="0006267A"/>
    <w:rsid w:val="00064235"/>
    <w:rsid w:val="0007160C"/>
    <w:rsid w:val="00073000"/>
    <w:rsid w:val="00074233"/>
    <w:rsid w:val="00076C6C"/>
    <w:rsid w:val="00081C68"/>
    <w:rsid w:val="0008222F"/>
    <w:rsid w:val="0008256C"/>
    <w:rsid w:val="00084476"/>
    <w:rsid w:val="00084F2B"/>
    <w:rsid w:val="00090371"/>
    <w:rsid w:val="0009395D"/>
    <w:rsid w:val="00094708"/>
    <w:rsid w:val="00095874"/>
    <w:rsid w:val="00096A8F"/>
    <w:rsid w:val="000978FC"/>
    <w:rsid w:val="000A033F"/>
    <w:rsid w:val="000A1B12"/>
    <w:rsid w:val="000A1C4F"/>
    <w:rsid w:val="000A21BB"/>
    <w:rsid w:val="000A2A84"/>
    <w:rsid w:val="000A4494"/>
    <w:rsid w:val="000A6319"/>
    <w:rsid w:val="000A7A64"/>
    <w:rsid w:val="000B08B8"/>
    <w:rsid w:val="000B0CBD"/>
    <w:rsid w:val="000B1217"/>
    <w:rsid w:val="000B2B42"/>
    <w:rsid w:val="000B61A9"/>
    <w:rsid w:val="000B6EB2"/>
    <w:rsid w:val="000C0386"/>
    <w:rsid w:val="000C5A15"/>
    <w:rsid w:val="000C65EC"/>
    <w:rsid w:val="000D0016"/>
    <w:rsid w:val="000D2008"/>
    <w:rsid w:val="000D44CE"/>
    <w:rsid w:val="000D55D3"/>
    <w:rsid w:val="000D5DA8"/>
    <w:rsid w:val="000D659A"/>
    <w:rsid w:val="000D6E4A"/>
    <w:rsid w:val="000E133E"/>
    <w:rsid w:val="000E205A"/>
    <w:rsid w:val="000E216E"/>
    <w:rsid w:val="000E2F7C"/>
    <w:rsid w:val="000E3BFF"/>
    <w:rsid w:val="000E432C"/>
    <w:rsid w:val="000E5925"/>
    <w:rsid w:val="000E5E36"/>
    <w:rsid w:val="000E711A"/>
    <w:rsid w:val="000F0A0A"/>
    <w:rsid w:val="000F2BCE"/>
    <w:rsid w:val="000F3566"/>
    <w:rsid w:val="000F4638"/>
    <w:rsid w:val="000F68FD"/>
    <w:rsid w:val="000F741F"/>
    <w:rsid w:val="000F7728"/>
    <w:rsid w:val="000F7AA0"/>
    <w:rsid w:val="000F7B55"/>
    <w:rsid w:val="00100C1A"/>
    <w:rsid w:val="00101676"/>
    <w:rsid w:val="00101DDC"/>
    <w:rsid w:val="001031F4"/>
    <w:rsid w:val="00103719"/>
    <w:rsid w:val="001047B5"/>
    <w:rsid w:val="00104E21"/>
    <w:rsid w:val="0010536D"/>
    <w:rsid w:val="0010555D"/>
    <w:rsid w:val="00106994"/>
    <w:rsid w:val="00112358"/>
    <w:rsid w:val="00112C37"/>
    <w:rsid w:val="00114087"/>
    <w:rsid w:val="00115137"/>
    <w:rsid w:val="00115850"/>
    <w:rsid w:val="00122E36"/>
    <w:rsid w:val="0012645D"/>
    <w:rsid w:val="0012656E"/>
    <w:rsid w:val="00130F5C"/>
    <w:rsid w:val="00131A8E"/>
    <w:rsid w:val="001322E1"/>
    <w:rsid w:val="001325C1"/>
    <w:rsid w:val="0013276D"/>
    <w:rsid w:val="0013406F"/>
    <w:rsid w:val="00137AF4"/>
    <w:rsid w:val="00137D69"/>
    <w:rsid w:val="00143D86"/>
    <w:rsid w:val="0014480D"/>
    <w:rsid w:val="0014665F"/>
    <w:rsid w:val="00147EC9"/>
    <w:rsid w:val="00150848"/>
    <w:rsid w:val="00150CBB"/>
    <w:rsid w:val="00151791"/>
    <w:rsid w:val="00154158"/>
    <w:rsid w:val="00160C9D"/>
    <w:rsid w:val="00161E63"/>
    <w:rsid w:val="00163A55"/>
    <w:rsid w:val="00165AB5"/>
    <w:rsid w:val="00166578"/>
    <w:rsid w:val="00166F79"/>
    <w:rsid w:val="001677B6"/>
    <w:rsid w:val="001715E1"/>
    <w:rsid w:val="001728A2"/>
    <w:rsid w:val="00173B26"/>
    <w:rsid w:val="00175904"/>
    <w:rsid w:val="001808C4"/>
    <w:rsid w:val="00180B3A"/>
    <w:rsid w:val="0018214A"/>
    <w:rsid w:val="001823E5"/>
    <w:rsid w:val="00183FB7"/>
    <w:rsid w:val="001867E6"/>
    <w:rsid w:val="00186CF9"/>
    <w:rsid w:val="001905A2"/>
    <w:rsid w:val="00194BE5"/>
    <w:rsid w:val="00195FDE"/>
    <w:rsid w:val="00197D7F"/>
    <w:rsid w:val="001A022F"/>
    <w:rsid w:val="001A195D"/>
    <w:rsid w:val="001A2AF0"/>
    <w:rsid w:val="001A31C8"/>
    <w:rsid w:val="001A5710"/>
    <w:rsid w:val="001A67DC"/>
    <w:rsid w:val="001A6D2F"/>
    <w:rsid w:val="001B0D4F"/>
    <w:rsid w:val="001B0EF4"/>
    <w:rsid w:val="001B259F"/>
    <w:rsid w:val="001B3208"/>
    <w:rsid w:val="001B3913"/>
    <w:rsid w:val="001B4894"/>
    <w:rsid w:val="001B5B66"/>
    <w:rsid w:val="001C0503"/>
    <w:rsid w:val="001C092F"/>
    <w:rsid w:val="001C20CF"/>
    <w:rsid w:val="001C21FF"/>
    <w:rsid w:val="001C3332"/>
    <w:rsid w:val="001C46FF"/>
    <w:rsid w:val="001D2965"/>
    <w:rsid w:val="001D3A7A"/>
    <w:rsid w:val="001D674B"/>
    <w:rsid w:val="001D785E"/>
    <w:rsid w:val="001D7CC4"/>
    <w:rsid w:val="001D7EF3"/>
    <w:rsid w:val="001E20FB"/>
    <w:rsid w:val="001E2393"/>
    <w:rsid w:val="001E2B17"/>
    <w:rsid w:val="001E2FD1"/>
    <w:rsid w:val="001E5991"/>
    <w:rsid w:val="001E5D63"/>
    <w:rsid w:val="001E6067"/>
    <w:rsid w:val="001F0C74"/>
    <w:rsid w:val="001F1FD6"/>
    <w:rsid w:val="001F3928"/>
    <w:rsid w:val="001F3F5E"/>
    <w:rsid w:val="001F7839"/>
    <w:rsid w:val="0020233E"/>
    <w:rsid w:val="0020376A"/>
    <w:rsid w:val="002077E2"/>
    <w:rsid w:val="002102A7"/>
    <w:rsid w:val="002102C6"/>
    <w:rsid w:val="00211627"/>
    <w:rsid w:val="00211C2D"/>
    <w:rsid w:val="0021450D"/>
    <w:rsid w:val="002149F9"/>
    <w:rsid w:val="00216058"/>
    <w:rsid w:val="002168D7"/>
    <w:rsid w:val="00216F6A"/>
    <w:rsid w:val="00217670"/>
    <w:rsid w:val="002221F4"/>
    <w:rsid w:val="00222396"/>
    <w:rsid w:val="00222E8D"/>
    <w:rsid w:val="00223B5F"/>
    <w:rsid w:val="00227D42"/>
    <w:rsid w:val="00230059"/>
    <w:rsid w:val="00230193"/>
    <w:rsid w:val="002309F1"/>
    <w:rsid w:val="002324FA"/>
    <w:rsid w:val="0023351C"/>
    <w:rsid w:val="002338D7"/>
    <w:rsid w:val="00233F83"/>
    <w:rsid w:val="002346AF"/>
    <w:rsid w:val="00235626"/>
    <w:rsid w:val="00236F4D"/>
    <w:rsid w:val="00243CA1"/>
    <w:rsid w:val="002472C6"/>
    <w:rsid w:val="00250950"/>
    <w:rsid w:val="00250AC3"/>
    <w:rsid w:val="00250BA4"/>
    <w:rsid w:val="002532FD"/>
    <w:rsid w:val="0025353B"/>
    <w:rsid w:val="00253A32"/>
    <w:rsid w:val="0025441F"/>
    <w:rsid w:val="00255E50"/>
    <w:rsid w:val="0025623C"/>
    <w:rsid w:val="00256274"/>
    <w:rsid w:val="00256646"/>
    <w:rsid w:val="002576DE"/>
    <w:rsid w:val="00261F91"/>
    <w:rsid w:val="002662D7"/>
    <w:rsid w:val="00275F2E"/>
    <w:rsid w:val="00276537"/>
    <w:rsid w:val="002771B2"/>
    <w:rsid w:val="002777CB"/>
    <w:rsid w:val="00277E3B"/>
    <w:rsid w:val="00280BE1"/>
    <w:rsid w:val="00284ED0"/>
    <w:rsid w:val="00285920"/>
    <w:rsid w:val="00291B33"/>
    <w:rsid w:val="002921E1"/>
    <w:rsid w:val="00292F2C"/>
    <w:rsid w:val="00296438"/>
    <w:rsid w:val="002A0DB9"/>
    <w:rsid w:val="002A0ECD"/>
    <w:rsid w:val="002A163F"/>
    <w:rsid w:val="002A1E76"/>
    <w:rsid w:val="002A3612"/>
    <w:rsid w:val="002A4DF5"/>
    <w:rsid w:val="002A50DE"/>
    <w:rsid w:val="002A5505"/>
    <w:rsid w:val="002A7679"/>
    <w:rsid w:val="002B02A8"/>
    <w:rsid w:val="002B293C"/>
    <w:rsid w:val="002C0035"/>
    <w:rsid w:val="002C00E0"/>
    <w:rsid w:val="002C03E5"/>
    <w:rsid w:val="002C0B4F"/>
    <w:rsid w:val="002C0FF3"/>
    <w:rsid w:val="002C0FFB"/>
    <w:rsid w:val="002C15DD"/>
    <w:rsid w:val="002C1D82"/>
    <w:rsid w:val="002C1E00"/>
    <w:rsid w:val="002C1F65"/>
    <w:rsid w:val="002C2EEE"/>
    <w:rsid w:val="002C382E"/>
    <w:rsid w:val="002C5153"/>
    <w:rsid w:val="002D0C13"/>
    <w:rsid w:val="002D1300"/>
    <w:rsid w:val="002D43DF"/>
    <w:rsid w:val="002D4867"/>
    <w:rsid w:val="002D5C1F"/>
    <w:rsid w:val="002D5E25"/>
    <w:rsid w:val="002D6AC2"/>
    <w:rsid w:val="002D7406"/>
    <w:rsid w:val="002E2D97"/>
    <w:rsid w:val="002E362F"/>
    <w:rsid w:val="002E610C"/>
    <w:rsid w:val="002E6B5A"/>
    <w:rsid w:val="002E78E7"/>
    <w:rsid w:val="002F100D"/>
    <w:rsid w:val="002F25F1"/>
    <w:rsid w:val="002F4D80"/>
    <w:rsid w:val="002F4DB0"/>
    <w:rsid w:val="00300FA6"/>
    <w:rsid w:val="00300FF5"/>
    <w:rsid w:val="00302BF2"/>
    <w:rsid w:val="00302F9E"/>
    <w:rsid w:val="00305302"/>
    <w:rsid w:val="003055FC"/>
    <w:rsid w:val="00306305"/>
    <w:rsid w:val="00307F50"/>
    <w:rsid w:val="003108E1"/>
    <w:rsid w:val="00311D57"/>
    <w:rsid w:val="00324588"/>
    <w:rsid w:val="00325CBF"/>
    <w:rsid w:val="00327188"/>
    <w:rsid w:val="00330671"/>
    <w:rsid w:val="00330A13"/>
    <w:rsid w:val="003310EB"/>
    <w:rsid w:val="0033148F"/>
    <w:rsid w:val="003317EF"/>
    <w:rsid w:val="0033350D"/>
    <w:rsid w:val="0033595F"/>
    <w:rsid w:val="003375F7"/>
    <w:rsid w:val="003406C2"/>
    <w:rsid w:val="003409A5"/>
    <w:rsid w:val="003411A5"/>
    <w:rsid w:val="00342910"/>
    <w:rsid w:val="003431A2"/>
    <w:rsid w:val="00344D88"/>
    <w:rsid w:val="003451A8"/>
    <w:rsid w:val="00345C08"/>
    <w:rsid w:val="00346CE4"/>
    <w:rsid w:val="00350530"/>
    <w:rsid w:val="00350685"/>
    <w:rsid w:val="00351BB2"/>
    <w:rsid w:val="00352825"/>
    <w:rsid w:val="00353F65"/>
    <w:rsid w:val="00360D61"/>
    <w:rsid w:val="003617A1"/>
    <w:rsid w:val="003619F8"/>
    <w:rsid w:val="00363F77"/>
    <w:rsid w:val="00370586"/>
    <w:rsid w:val="00373E71"/>
    <w:rsid w:val="00374926"/>
    <w:rsid w:val="00377F1C"/>
    <w:rsid w:val="00380643"/>
    <w:rsid w:val="00380D35"/>
    <w:rsid w:val="00381B34"/>
    <w:rsid w:val="0038210A"/>
    <w:rsid w:val="00384EC0"/>
    <w:rsid w:val="0038567A"/>
    <w:rsid w:val="00385BF6"/>
    <w:rsid w:val="003923FA"/>
    <w:rsid w:val="00392B39"/>
    <w:rsid w:val="0039474A"/>
    <w:rsid w:val="00394FF6"/>
    <w:rsid w:val="0039510D"/>
    <w:rsid w:val="00395C02"/>
    <w:rsid w:val="00397F8C"/>
    <w:rsid w:val="003A03E6"/>
    <w:rsid w:val="003A1908"/>
    <w:rsid w:val="003A2431"/>
    <w:rsid w:val="003A3BEF"/>
    <w:rsid w:val="003A6020"/>
    <w:rsid w:val="003B17C2"/>
    <w:rsid w:val="003B3606"/>
    <w:rsid w:val="003B56D1"/>
    <w:rsid w:val="003B5D46"/>
    <w:rsid w:val="003C0DBF"/>
    <w:rsid w:val="003C66B8"/>
    <w:rsid w:val="003C6A5F"/>
    <w:rsid w:val="003C6D0C"/>
    <w:rsid w:val="003D0400"/>
    <w:rsid w:val="003D0B0F"/>
    <w:rsid w:val="003D3196"/>
    <w:rsid w:val="003D56BE"/>
    <w:rsid w:val="003D5C6A"/>
    <w:rsid w:val="003D684C"/>
    <w:rsid w:val="003D6CC6"/>
    <w:rsid w:val="003D702E"/>
    <w:rsid w:val="003D7E4A"/>
    <w:rsid w:val="003E4132"/>
    <w:rsid w:val="003E5598"/>
    <w:rsid w:val="003E600D"/>
    <w:rsid w:val="003E6BF5"/>
    <w:rsid w:val="003E78A7"/>
    <w:rsid w:val="003F151D"/>
    <w:rsid w:val="003F183C"/>
    <w:rsid w:val="003F26E8"/>
    <w:rsid w:val="003F5DF6"/>
    <w:rsid w:val="00402E25"/>
    <w:rsid w:val="004046DC"/>
    <w:rsid w:val="00404C75"/>
    <w:rsid w:val="0040588A"/>
    <w:rsid w:val="00406241"/>
    <w:rsid w:val="004077B7"/>
    <w:rsid w:val="00407D34"/>
    <w:rsid w:val="00411E19"/>
    <w:rsid w:val="00412A13"/>
    <w:rsid w:val="00412DE6"/>
    <w:rsid w:val="00413165"/>
    <w:rsid w:val="00417FE1"/>
    <w:rsid w:val="00417FFA"/>
    <w:rsid w:val="004216DA"/>
    <w:rsid w:val="00423449"/>
    <w:rsid w:val="00423A66"/>
    <w:rsid w:val="00423ED9"/>
    <w:rsid w:val="00424E2C"/>
    <w:rsid w:val="00424EC7"/>
    <w:rsid w:val="004270F6"/>
    <w:rsid w:val="004336E1"/>
    <w:rsid w:val="0043456A"/>
    <w:rsid w:val="00434972"/>
    <w:rsid w:val="00436B3C"/>
    <w:rsid w:val="004402B9"/>
    <w:rsid w:val="00440351"/>
    <w:rsid w:val="004413AC"/>
    <w:rsid w:val="00441F90"/>
    <w:rsid w:val="00442B4E"/>
    <w:rsid w:val="00450DAB"/>
    <w:rsid w:val="00451A82"/>
    <w:rsid w:val="00451E0C"/>
    <w:rsid w:val="0045228E"/>
    <w:rsid w:val="00452E73"/>
    <w:rsid w:val="00453996"/>
    <w:rsid w:val="0045587D"/>
    <w:rsid w:val="0045FDFB"/>
    <w:rsid w:val="00461CF8"/>
    <w:rsid w:val="004640F4"/>
    <w:rsid w:val="0046565C"/>
    <w:rsid w:val="004658E6"/>
    <w:rsid w:val="00465C7D"/>
    <w:rsid w:val="00466CC0"/>
    <w:rsid w:val="00466F69"/>
    <w:rsid w:val="00466FA8"/>
    <w:rsid w:val="004704FD"/>
    <w:rsid w:val="00470871"/>
    <w:rsid w:val="00470983"/>
    <w:rsid w:val="0047211C"/>
    <w:rsid w:val="00472E5F"/>
    <w:rsid w:val="00472FC1"/>
    <w:rsid w:val="00474598"/>
    <w:rsid w:val="0047463E"/>
    <w:rsid w:val="00474B52"/>
    <w:rsid w:val="00474F48"/>
    <w:rsid w:val="00477D8C"/>
    <w:rsid w:val="00477F13"/>
    <w:rsid w:val="004804CF"/>
    <w:rsid w:val="0048195A"/>
    <w:rsid w:val="004821DC"/>
    <w:rsid w:val="0048260E"/>
    <w:rsid w:val="00485175"/>
    <w:rsid w:val="00485C97"/>
    <w:rsid w:val="0049208E"/>
    <w:rsid w:val="0049318A"/>
    <w:rsid w:val="00493AFE"/>
    <w:rsid w:val="00495715"/>
    <w:rsid w:val="00496B6D"/>
    <w:rsid w:val="004970B7"/>
    <w:rsid w:val="004A0D5B"/>
    <w:rsid w:val="004A0FCD"/>
    <w:rsid w:val="004A218B"/>
    <w:rsid w:val="004A3ACA"/>
    <w:rsid w:val="004A61C1"/>
    <w:rsid w:val="004B100E"/>
    <w:rsid w:val="004B19A1"/>
    <w:rsid w:val="004B2C55"/>
    <w:rsid w:val="004B3034"/>
    <w:rsid w:val="004B5FB4"/>
    <w:rsid w:val="004B729D"/>
    <w:rsid w:val="004C05E7"/>
    <w:rsid w:val="004C1CC1"/>
    <w:rsid w:val="004C3865"/>
    <w:rsid w:val="004C5390"/>
    <w:rsid w:val="004C6D4D"/>
    <w:rsid w:val="004D026F"/>
    <w:rsid w:val="004D0410"/>
    <w:rsid w:val="004D04E2"/>
    <w:rsid w:val="004D4100"/>
    <w:rsid w:val="004D4B2D"/>
    <w:rsid w:val="004D4D6C"/>
    <w:rsid w:val="004D5144"/>
    <w:rsid w:val="004D52AB"/>
    <w:rsid w:val="004D5CAF"/>
    <w:rsid w:val="004E1680"/>
    <w:rsid w:val="004E1F6C"/>
    <w:rsid w:val="004E37E8"/>
    <w:rsid w:val="004E37F9"/>
    <w:rsid w:val="004E49D2"/>
    <w:rsid w:val="004E5CF4"/>
    <w:rsid w:val="004E7A5A"/>
    <w:rsid w:val="004E7D4B"/>
    <w:rsid w:val="004F6251"/>
    <w:rsid w:val="004F7937"/>
    <w:rsid w:val="004F7AD7"/>
    <w:rsid w:val="004F7FD9"/>
    <w:rsid w:val="005000B1"/>
    <w:rsid w:val="00500AB3"/>
    <w:rsid w:val="00501FD9"/>
    <w:rsid w:val="005036C3"/>
    <w:rsid w:val="00503FB2"/>
    <w:rsid w:val="005113CE"/>
    <w:rsid w:val="00515983"/>
    <w:rsid w:val="00516AC2"/>
    <w:rsid w:val="0051766F"/>
    <w:rsid w:val="0052169E"/>
    <w:rsid w:val="005217AC"/>
    <w:rsid w:val="00521B6F"/>
    <w:rsid w:val="0052545A"/>
    <w:rsid w:val="0052727D"/>
    <w:rsid w:val="00530224"/>
    <w:rsid w:val="005304D5"/>
    <w:rsid w:val="00531F4D"/>
    <w:rsid w:val="00532038"/>
    <w:rsid w:val="0053482B"/>
    <w:rsid w:val="00535142"/>
    <w:rsid w:val="005352CF"/>
    <w:rsid w:val="00535EDB"/>
    <w:rsid w:val="00535FDC"/>
    <w:rsid w:val="00536011"/>
    <w:rsid w:val="00536D76"/>
    <w:rsid w:val="005409F1"/>
    <w:rsid w:val="00541DCD"/>
    <w:rsid w:val="00542564"/>
    <w:rsid w:val="00542945"/>
    <w:rsid w:val="005437DF"/>
    <w:rsid w:val="005444F2"/>
    <w:rsid w:val="0054473B"/>
    <w:rsid w:val="00545B24"/>
    <w:rsid w:val="005462AD"/>
    <w:rsid w:val="005465ED"/>
    <w:rsid w:val="00546F19"/>
    <w:rsid w:val="0055053B"/>
    <w:rsid w:val="005517AA"/>
    <w:rsid w:val="00552BED"/>
    <w:rsid w:val="005547BB"/>
    <w:rsid w:val="0055492E"/>
    <w:rsid w:val="005563DC"/>
    <w:rsid w:val="00560A97"/>
    <w:rsid w:val="005610FD"/>
    <w:rsid w:val="00562155"/>
    <w:rsid w:val="0056318D"/>
    <w:rsid w:val="005633CE"/>
    <w:rsid w:val="00564D5F"/>
    <w:rsid w:val="0056548B"/>
    <w:rsid w:val="00565ED3"/>
    <w:rsid w:val="005663C7"/>
    <w:rsid w:val="00566C83"/>
    <w:rsid w:val="0056731B"/>
    <w:rsid w:val="0056785A"/>
    <w:rsid w:val="00567A2B"/>
    <w:rsid w:val="00570512"/>
    <w:rsid w:val="00570FB3"/>
    <w:rsid w:val="00572688"/>
    <w:rsid w:val="00573922"/>
    <w:rsid w:val="005745E0"/>
    <w:rsid w:val="005767D8"/>
    <w:rsid w:val="00576AB8"/>
    <w:rsid w:val="00582C22"/>
    <w:rsid w:val="00582DC6"/>
    <w:rsid w:val="00584CDF"/>
    <w:rsid w:val="00584F83"/>
    <w:rsid w:val="00585378"/>
    <w:rsid w:val="005861AA"/>
    <w:rsid w:val="0059215D"/>
    <w:rsid w:val="00592C10"/>
    <w:rsid w:val="0059376A"/>
    <w:rsid w:val="00593937"/>
    <w:rsid w:val="005950D6"/>
    <w:rsid w:val="005955E1"/>
    <w:rsid w:val="00596353"/>
    <w:rsid w:val="00596FDB"/>
    <w:rsid w:val="00597B38"/>
    <w:rsid w:val="005A00E4"/>
    <w:rsid w:val="005A0EA3"/>
    <w:rsid w:val="005A1E96"/>
    <w:rsid w:val="005A3E67"/>
    <w:rsid w:val="005A5249"/>
    <w:rsid w:val="005A6B62"/>
    <w:rsid w:val="005A6DD7"/>
    <w:rsid w:val="005A75A6"/>
    <w:rsid w:val="005A7FEB"/>
    <w:rsid w:val="005B11A6"/>
    <w:rsid w:val="005B30B7"/>
    <w:rsid w:val="005B3C1C"/>
    <w:rsid w:val="005B7861"/>
    <w:rsid w:val="005C0502"/>
    <w:rsid w:val="005C1938"/>
    <w:rsid w:val="005C19CB"/>
    <w:rsid w:val="005C310E"/>
    <w:rsid w:val="005C3D8E"/>
    <w:rsid w:val="005C4116"/>
    <w:rsid w:val="005C487F"/>
    <w:rsid w:val="005C5E11"/>
    <w:rsid w:val="005C6F48"/>
    <w:rsid w:val="005D2B3B"/>
    <w:rsid w:val="005D3E04"/>
    <w:rsid w:val="005D463C"/>
    <w:rsid w:val="005D46B3"/>
    <w:rsid w:val="005D640A"/>
    <w:rsid w:val="005D6B97"/>
    <w:rsid w:val="005D723C"/>
    <w:rsid w:val="005E0BD4"/>
    <w:rsid w:val="005E0C46"/>
    <w:rsid w:val="005E156B"/>
    <w:rsid w:val="005E2D85"/>
    <w:rsid w:val="005E4D62"/>
    <w:rsid w:val="005E6033"/>
    <w:rsid w:val="005E693D"/>
    <w:rsid w:val="005E76AF"/>
    <w:rsid w:val="005F0708"/>
    <w:rsid w:val="005F26A9"/>
    <w:rsid w:val="005F3973"/>
    <w:rsid w:val="005F3AC3"/>
    <w:rsid w:val="005F6E0C"/>
    <w:rsid w:val="005F743E"/>
    <w:rsid w:val="005F7D07"/>
    <w:rsid w:val="005F7D8E"/>
    <w:rsid w:val="006000C3"/>
    <w:rsid w:val="0060203B"/>
    <w:rsid w:val="00603887"/>
    <w:rsid w:val="00603EA8"/>
    <w:rsid w:val="006067DD"/>
    <w:rsid w:val="00610093"/>
    <w:rsid w:val="0061061F"/>
    <w:rsid w:val="006113DA"/>
    <w:rsid w:val="00611FDE"/>
    <w:rsid w:val="006120DF"/>
    <w:rsid w:val="00612248"/>
    <w:rsid w:val="00612FF5"/>
    <w:rsid w:val="00616C72"/>
    <w:rsid w:val="00616EAB"/>
    <w:rsid w:val="006179A3"/>
    <w:rsid w:val="006201B7"/>
    <w:rsid w:val="00621045"/>
    <w:rsid w:val="006212D9"/>
    <w:rsid w:val="006213C9"/>
    <w:rsid w:val="00625A06"/>
    <w:rsid w:val="00630273"/>
    <w:rsid w:val="0063215E"/>
    <w:rsid w:val="006324AE"/>
    <w:rsid w:val="0063464C"/>
    <w:rsid w:val="0063600E"/>
    <w:rsid w:val="00636CF3"/>
    <w:rsid w:val="006378C0"/>
    <w:rsid w:val="00641054"/>
    <w:rsid w:val="006416AF"/>
    <w:rsid w:val="006426B9"/>
    <w:rsid w:val="006435A7"/>
    <w:rsid w:val="00643745"/>
    <w:rsid w:val="00643F52"/>
    <w:rsid w:val="0064472C"/>
    <w:rsid w:val="00644844"/>
    <w:rsid w:val="00646D05"/>
    <w:rsid w:val="006476D8"/>
    <w:rsid w:val="00647F26"/>
    <w:rsid w:val="0065033C"/>
    <w:rsid w:val="00650C1E"/>
    <w:rsid w:val="00650DC7"/>
    <w:rsid w:val="0065130E"/>
    <w:rsid w:val="0065190A"/>
    <w:rsid w:val="00651BBD"/>
    <w:rsid w:val="00651D96"/>
    <w:rsid w:val="0065247D"/>
    <w:rsid w:val="006530AA"/>
    <w:rsid w:val="00656D8A"/>
    <w:rsid w:val="0065729D"/>
    <w:rsid w:val="00657EA5"/>
    <w:rsid w:val="006616A8"/>
    <w:rsid w:val="0066189D"/>
    <w:rsid w:val="006622D0"/>
    <w:rsid w:val="00665FA4"/>
    <w:rsid w:val="0067001B"/>
    <w:rsid w:val="00671FAB"/>
    <w:rsid w:val="00672786"/>
    <w:rsid w:val="00673EFD"/>
    <w:rsid w:val="00675043"/>
    <w:rsid w:val="00677B47"/>
    <w:rsid w:val="00680197"/>
    <w:rsid w:val="0068019A"/>
    <w:rsid w:val="00681009"/>
    <w:rsid w:val="006831CF"/>
    <w:rsid w:val="00683582"/>
    <w:rsid w:val="0068430C"/>
    <w:rsid w:val="0068580A"/>
    <w:rsid w:val="006865D3"/>
    <w:rsid w:val="00686C32"/>
    <w:rsid w:val="00686D78"/>
    <w:rsid w:val="00687E22"/>
    <w:rsid w:val="00690279"/>
    <w:rsid w:val="006916CD"/>
    <w:rsid w:val="00693C4F"/>
    <w:rsid w:val="0069436E"/>
    <w:rsid w:val="006974A2"/>
    <w:rsid w:val="00697FBE"/>
    <w:rsid w:val="006A0976"/>
    <w:rsid w:val="006A097F"/>
    <w:rsid w:val="006A1281"/>
    <w:rsid w:val="006A1930"/>
    <w:rsid w:val="006A1F63"/>
    <w:rsid w:val="006A4544"/>
    <w:rsid w:val="006A5791"/>
    <w:rsid w:val="006A6303"/>
    <w:rsid w:val="006A6691"/>
    <w:rsid w:val="006B0C20"/>
    <w:rsid w:val="006B3396"/>
    <w:rsid w:val="006B34F8"/>
    <w:rsid w:val="006B541D"/>
    <w:rsid w:val="006B7A72"/>
    <w:rsid w:val="006B7E67"/>
    <w:rsid w:val="006C003E"/>
    <w:rsid w:val="006C068F"/>
    <w:rsid w:val="006C0848"/>
    <w:rsid w:val="006C194B"/>
    <w:rsid w:val="006C2F74"/>
    <w:rsid w:val="006C3E66"/>
    <w:rsid w:val="006C4816"/>
    <w:rsid w:val="006C4EA4"/>
    <w:rsid w:val="006C781E"/>
    <w:rsid w:val="006D26EB"/>
    <w:rsid w:val="006D4201"/>
    <w:rsid w:val="006D562A"/>
    <w:rsid w:val="006D5889"/>
    <w:rsid w:val="006D5CB0"/>
    <w:rsid w:val="006D7490"/>
    <w:rsid w:val="006E3EB1"/>
    <w:rsid w:val="006E4FD2"/>
    <w:rsid w:val="006E5041"/>
    <w:rsid w:val="006F068F"/>
    <w:rsid w:val="006F1884"/>
    <w:rsid w:val="006F2942"/>
    <w:rsid w:val="006F342B"/>
    <w:rsid w:val="006F3FAD"/>
    <w:rsid w:val="006F4C14"/>
    <w:rsid w:val="006F4DB3"/>
    <w:rsid w:val="006F56FF"/>
    <w:rsid w:val="007015F5"/>
    <w:rsid w:val="00702101"/>
    <w:rsid w:val="00702AD8"/>
    <w:rsid w:val="00702C59"/>
    <w:rsid w:val="00703B14"/>
    <w:rsid w:val="007056E2"/>
    <w:rsid w:val="007078DE"/>
    <w:rsid w:val="00712526"/>
    <w:rsid w:val="0071282B"/>
    <w:rsid w:val="007147B1"/>
    <w:rsid w:val="00714E15"/>
    <w:rsid w:val="007153E3"/>
    <w:rsid w:val="0072031D"/>
    <w:rsid w:val="007212CA"/>
    <w:rsid w:val="007307E1"/>
    <w:rsid w:val="00731615"/>
    <w:rsid w:val="00732B49"/>
    <w:rsid w:val="00733A62"/>
    <w:rsid w:val="00735A34"/>
    <w:rsid w:val="007403D7"/>
    <w:rsid w:val="00744FB1"/>
    <w:rsid w:val="00746A76"/>
    <w:rsid w:val="00746EE1"/>
    <w:rsid w:val="00747E22"/>
    <w:rsid w:val="00750291"/>
    <w:rsid w:val="0075087A"/>
    <w:rsid w:val="00751474"/>
    <w:rsid w:val="00752E61"/>
    <w:rsid w:val="00752FAF"/>
    <w:rsid w:val="00754034"/>
    <w:rsid w:val="00754262"/>
    <w:rsid w:val="00754927"/>
    <w:rsid w:val="00754F65"/>
    <w:rsid w:val="007554AC"/>
    <w:rsid w:val="00757D85"/>
    <w:rsid w:val="007614E2"/>
    <w:rsid w:val="0076159A"/>
    <w:rsid w:val="0076734E"/>
    <w:rsid w:val="00771275"/>
    <w:rsid w:val="00773A78"/>
    <w:rsid w:val="007777AE"/>
    <w:rsid w:val="007804EF"/>
    <w:rsid w:val="00780893"/>
    <w:rsid w:val="0078108D"/>
    <w:rsid w:val="007818A9"/>
    <w:rsid w:val="00783EB3"/>
    <w:rsid w:val="00783ECB"/>
    <w:rsid w:val="00784569"/>
    <w:rsid w:val="007845AE"/>
    <w:rsid w:val="00784CC0"/>
    <w:rsid w:val="00785119"/>
    <w:rsid w:val="00785373"/>
    <w:rsid w:val="00786C04"/>
    <w:rsid w:val="00787513"/>
    <w:rsid w:val="00790AEE"/>
    <w:rsid w:val="0079297F"/>
    <w:rsid w:val="007938A3"/>
    <w:rsid w:val="00794677"/>
    <w:rsid w:val="0079521D"/>
    <w:rsid w:val="007A04D3"/>
    <w:rsid w:val="007A1352"/>
    <w:rsid w:val="007A21CF"/>
    <w:rsid w:val="007A2434"/>
    <w:rsid w:val="007A2B0A"/>
    <w:rsid w:val="007A31B0"/>
    <w:rsid w:val="007A5511"/>
    <w:rsid w:val="007A5D95"/>
    <w:rsid w:val="007A7928"/>
    <w:rsid w:val="007B05E7"/>
    <w:rsid w:val="007B142F"/>
    <w:rsid w:val="007B2137"/>
    <w:rsid w:val="007B22F2"/>
    <w:rsid w:val="007B4085"/>
    <w:rsid w:val="007B4F8D"/>
    <w:rsid w:val="007B5271"/>
    <w:rsid w:val="007B59FD"/>
    <w:rsid w:val="007B6351"/>
    <w:rsid w:val="007B66B2"/>
    <w:rsid w:val="007C05FF"/>
    <w:rsid w:val="007C2DDE"/>
    <w:rsid w:val="007C6115"/>
    <w:rsid w:val="007D2356"/>
    <w:rsid w:val="007D247C"/>
    <w:rsid w:val="007D2826"/>
    <w:rsid w:val="007D5D9B"/>
    <w:rsid w:val="007D6EBF"/>
    <w:rsid w:val="007E63F2"/>
    <w:rsid w:val="007E6A58"/>
    <w:rsid w:val="007E6A66"/>
    <w:rsid w:val="007F124E"/>
    <w:rsid w:val="007F24DB"/>
    <w:rsid w:val="007F50AE"/>
    <w:rsid w:val="007F529D"/>
    <w:rsid w:val="007F73AB"/>
    <w:rsid w:val="008005C0"/>
    <w:rsid w:val="00801064"/>
    <w:rsid w:val="00801C50"/>
    <w:rsid w:val="00801C70"/>
    <w:rsid w:val="00802BD9"/>
    <w:rsid w:val="008033FC"/>
    <w:rsid w:val="008056E7"/>
    <w:rsid w:val="008061F3"/>
    <w:rsid w:val="00807035"/>
    <w:rsid w:val="0081058C"/>
    <w:rsid w:val="00811E55"/>
    <w:rsid w:val="00812A42"/>
    <w:rsid w:val="00812EF0"/>
    <w:rsid w:val="00814662"/>
    <w:rsid w:val="00815A58"/>
    <w:rsid w:val="00816D32"/>
    <w:rsid w:val="00817135"/>
    <w:rsid w:val="00823A4D"/>
    <w:rsid w:val="00825ECF"/>
    <w:rsid w:val="0082677A"/>
    <w:rsid w:val="00827B82"/>
    <w:rsid w:val="00830168"/>
    <w:rsid w:val="008301F6"/>
    <w:rsid w:val="0083088A"/>
    <w:rsid w:val="008317E9"/>
    <w:rsid w:val="00831F37"/>
    <w:rsid w:val="008328D6"/>
    <w:rsid w:val="00834667"/>
    <w:rsid w:val="0083657A"/>
    <w:rsid w:val="008428FF"/>
    <w:rsid w:val="00842912"/>
    <w:rsid w:val="0084298E"/>
    <w:rsid w:val="00842A4A"/>
    <w:rsid w:val="00843C88"/>
    <w:rsid w:val="00845C3A"/>
    <w:rsid w:val="00847348"/>
    <w:rsid w:val="008513CB"/>
    <w:rsid w:val="008519DD"/>
    <w:rsid w:val="00851F1D"/>
    <w:rsid w:val="00853282"/>
    <w:rsid w:val="008540F9"/>
    <w:rsid w:val="00855C65"/>
    <w:rsid w:val="00856462"/>
    <w:rsid w:val="008570EF"/>
    <w:rsid w:val="00857608"/>
    <w:rsid w:val="00857E54"/>
    <w:rsid w:val="008601BB"/>
    <w:rsid w:val="00860A54"/>
    <w:rsid w:val="00860D04"/>
    <w:rsid w:val="008628D2"/>
    <w:rsid w:val="008628DF"/>
    <w:rsid w:val="00865E63"/>
    <w:rsid w:val="008678E3"/>
    <w:rsid w:val="00870049"/>
    <w:rsid w:val="008702A6"/>
    <w:rsid w:val="00871A83"/>
    <w:rsid w:val="008722C3"/>
    <w:rsid w:val="008760CD"/>
    <w:rsid w:val="00876DAA"/>
    <w:rsid w:val="00877E89"/>
    <w:rsid w:val="00880AFC"/>
    <w:rsid w:val="00884CD1"/>
    <w:rsid w:val="008904B7"/>
    <w:rsid w:val="008905C4"/>
    <w:rsid w:val="00892981"/>
    <w:rsid w:val="008930A7"/>
    <w:rsid w:val="0089689D"/>
    <w:rsid w:val="00896DFB"/>
    <w:rsid w:val="00896E88"/>
    <w:rsid w:val="008A2937"/>
    <w:rsid w:val="008A31CF"/>
    <w:rsid w:val="008A3CF3"/>
    <w:rsid w:val="008A5AB8"/>
    <w:rsid w:val="008A7400"/>
    <w:rsid w:val="008A7B2D"/>
    <w:rsid w:val="008B4293"/>
    <w:rsid w:val="008B45FE"/>
    <w:rsid w:val="008B5504"/>
    <w:rsid w:val="008B57F9"/>
    <w:rsid w:val="008B7470"/>
    <w:rsid w:val="008C1875"/>
    <w:rsid w:val="008C45E0"/>
    <w:rsid w:val="008C7252"/>
    <w:rsid w:val="008C795D"/>
    <w:rsid w:val="008C7C59"/>
    <w:rsid w:val="008D2287"/>
    <w:rsid w:val="008D2BB1"/>
    <w:rsid w:val="008D3126"/>
    <w:rsid w:val="008D3577"/>
    <w:rsid w:val="008D4194"/>
    <w:rsid w:val="008D57B2"/>
    <w:rsid w:val="008D5CD1"/>
    <w:rsid w:val="008D6C1B"/>
    <w:rsid w:val="008D794D"/>
    <w:rsid w:val="008D7AC1"/>
    <w:rsid w:val="008D7B6E"/>
    <w:rsid w:val="008E4026"/>
    <w:rsid w:val="008F0DA8"/>
    <w:rsid w:val="008F1C57"/>
    <w:rsid w:val="008F1C99"/>
    <w:rsid w:val="008F3FDD"/>
    <w:rsid w:val="008F47BB"/>
    <w:rsid w:val="008F4A73"/>
    <w:rsid w:val="008F64FD"/>
    <w:rsid w:val="008F78FE"/>
    <w:rsid w:val="00900600"/>
    <w:rsid w:val="009007FA"/>
    <w:rsid w:val="009008ED"/>
    <w:rsid w:val="009017DA"/>
    <w:rsid w:val="00902044"/>
    <w:rsid w:val="00902CAA"/>
    <w:rsid w:val="00902D67"/>
    <w:rsid w:val="00904F7D"/>
    <w:rsid w:val="00905654"/>
    <w:rsid w:val="00905951"/>
    <w:rsid w:val="00905CA0"/>
    <w:rsid w:val="0090737A"/>
    <w:rsid w:val="00907EDA"/>
    <w:rsid w:val="00910549"/>
    <w:rsid w:val="00911C4A"/>
    <w:rsid w:val="009121BF"/>
    <w:rsid w:val="009129CB"/>
    <w:rsid w:val="00913A96"/>
    <w:rsid w:val="0091752D"/>
    <w:rsid w:val="0091786A"/>
    <w:rsid w:val="00917FD0"/>
    <w:rsid w:val="0092214A"/>
    <w:rsid w:val="0092228A"/>
    <w:rsid w:val="009230C9"/>
    <w:rsid w:val="00924DBF"/>
    <w:rsid w:val="00926775"/>
    <w:rsid w:val="009271C4"/>
    <w:rsid w:val="00930D43"/>
    <w:rsid w:val="00932A79"/>
    <w:rsid w:val="009334C0"/>
    <w:rsid w:val="00933D92"/>
    <w:rsid w:val="00934D16"/>
    <w:rsid w:val="00936D32"/>
    <w:rsid w:val="009419A1"/>
    <w:rsid w:val="00944564"/>
    <w:rsid w:val="00945165"/>
    <w:rsid w:val="0094592E"/>
    <w:rsid w:val="00945B8B"/>
    <w:rsid w:val="0094637A"/>
    <w:rsid w:val="00946EDB"/>
    <w:rsid w:val="009504F9"/>
    <w:rsid w:val="0095074F"/>
    <w:rsid w:val="00953299"/>
    <w:rsid w:val="009558CE"/>
    <w:rsid w:val="00955C92"/>
    <w:rsid w:val="0095641F"/>
    <w:rsid w:val="00956BC4"/>
    <w:rsid w:val="00960D5D"/>
    <w:rsid w:val="00962CF5"/>
    <w:rsid w:val="00967484"/>
    <w:rsid w:val="00967C28"/>
    <w:rsid w:val="00970453"/>
    <w:rsid w:val="0097258B"/>
    <w:rsid w:val="0097277A"/>
    <w:rsid w:val="009751B9"/>
    <w:rsid w:val="00975A59"/>
    <w:rsid w:val="0097769E"/>
    <w:rsid w:val="009800D3"/>
    <w:rsid w:val="0098059F"/>
    <w:rsid w:val="00982437"/>
    <w:rsid w:val="00982B52"/>
    <w:rsid w:val="0098370D"/>
    <w:rsid w:val="00983BB6"/>
    <w:rsid w:val="009843CC"/>
    <w:rsid w:val="009945AD"/>
    <w:rsid w:val="00995AE5"/>
    <w:rsid w:val="00995D4F"/>
    <w:rsid w:val="00996A53"/>
    <w:rsid w:val="009974C6"/>
    <w:rsid w:val="009A0A9D"/>
    <w:rsid w:val="009A0D56"/>
    <w:rsid w:val="009A34B2"/>
    <w:rsid w:val="009A3A37"/>
    <w:rsid w:val="009A41CC"/>
    <w:rsid w:val="009B4E6A"/>
    <w:rsid w:val="009B658E"/>
    <w:rsid w:val="009B72CD"/>
    <w:rsid w:val="009B7F17"/>
    <w:rsid w:val="009C0453"/>
    <w:rsid w:val="009C18E8"/>
    <w:rsid w:val="009C198B"/>
    <w:rsid w:val="009C2CEF"/>
    <w:rsid w:val="009C3950"/>
    <w:rsid w:val="009C4861"/>
    <w:rsid w:val="009C49C6"/>
    <w:rsid w:val="009C49E6"/>
    <w:rsid w:val="009C725F"/>
    <w:rsid w:val="009D19A6"/>
    <w:rsid w:val="009D3220"/>
    <w:rsid w:val="009D36AE"/>
    <w:rsid w:val="009D4730"/>
    <w:rsid w:val="009D502E"/>
    <w:rsid w:val="009D64F8"/>
    <w:rsid w:val="009D6688"/>
    <w:rsid w:val="009D7E71"/>
    <w:rsid w:val="009E21AE"/>
    <w:rsid w:val="009E4E82"/>
    <w:rsid w:val="009E5EDD"/>
    <w:rsid w:val="009F2968"/>
    <w:rsid w:val="009F2B06"/>
    <w:rsid w:val="009F2F77"/>
    <w:rsid w:val="009F3E81"/>
    <w:rsid w:val="009F400C"/>
    <w:rsid w:val="009F5FDA"/>
    <w:rsid w:val="009F7B9F"/>
    <w:rsid w:val="00A01591"/>
    <w:rsid w:val="00A015C0"/>
    <w:rsid w:val="00A01E71"/>
    <w:rsid w:val="00A0366A"/>
    <w:rsid w:val="00A0544A"/>
    <w:rsid w:val="00A05BAC"/>
    <w:rsid w:val="00A060AB"/>
    <w:rsid w:val="00A103ED"/>
    <w:rsid w:val="00A11F6D"/>
    <w:rsid w:val="00A13507"/>
    <w:rsid w:val="00A17BEC"/>
    <w:rsid w:val="00A21116"/>
    <w:rsid w:val="00A219E4"/>
    <w:rsid w:val="00A2259E"/>
    <w:rsid w:val="00A22F05"/>
    <w:rsid w:val="00A30174"/>
    <w:rsid w:val="00A32E49"/>
    <w:rsid w:val="00A343C1"/>
    <w:rsid w:val="00A35A3C"/>
    <w:rsid w:val="00A35E1C"/>
    <w:rsid w:val="00A36830"/>
    <w:rsid w:val="00A40866"/>
    <w:rsid w:val="00A43D5D"/>
    <w:rsid w:val="00A43D69"/>
    <w:rsid w:val="00A45949"/>
    <w:rsid w:val="00A46406"/>
    <w:rsid w:val="00A469DF"/>
    <w:rsid w:val="00A4710D"/>
    <w:rsid w:val="00A4755C"/>
    <w:rsid w:val="00A4770D"/>
    <w:rsid w:val="00A54CD7"/>
    <w:rsid w:val="00A55D8A"/>
    <w:rsid w:val="00A561BB"/>
    <w:rsid w:val="00A57638"/>
    <w:rsid w:val="00A60042"/>
    <w:rsid w:val="00A614B3"/>
    <w:rsid w:val="00A63AD6"/>
    <w:rsid w:val="00A64BF2"/>
    <w:rsid w:val="00A66C80"/>
    <w:rsid w:val="00A72320"/>
    <w:rsid w:val="00A729DF"/>
    <w:rsid w:val="00A72F6D"/>
    <w:rsid w:val="00A735FA"/>
    <w:rsid w:val="00A73E2E"/>
    <w:rsid w:val="00A75A62"/>
    <w:rsid w:val="00A76CAF"/>
    <w:rsid w:val="00A773E2"/>
    <w:rsid w:val="00A82C22"/>
    <w:rsid w:val="00A83B9D"/>
    <w:rsid w:val="00A85BA6"/>
    <w:rsid w:val="00A86D7B"/>
    <w:rsid w:val="00A873E0"/>
    <w:rsid w:val="00A874AD"/>
    <w:rsid w:val="00A875BD"/>
    <w:rsid w:val="00A877C2"/>
    <w:rsid w:val="00A90285"/>
    <w:rsid w:val="00A92942"/>
    <w:rsid w:val="00A92F52"/>
    <w:rsid w:val="00A96211"/>
    <w:rsid w:val="00A96E4A"/>
    <w:rsid w:val="00A97E32"/>
    <w:rsid w:val="00AA0170"/>
    <w:rsid w:val="00AA0788"/>
    <w:rsid w:val="00AA0D35"/>
    <w:rsid w:val="00AA26A4"/>
    <w:rsid w:val="00AA4E6B"/>
    <w:rsid w:val="00AA58BF"/>
    <w:rsid w:val="00AA6816"/>
    <w:rsid w:val="00AA6CA9"/>
    <w:rsid w:val="00AA6EED"/>
    <w:rsid w:val="00AA7F37"/>
    <w:rsid w:val="00AB0E92"/>
    <w:rsid w:val="00AB2F2A"/>
    <w:rsid w:val="00AB4226"/>
    <w:rsid w:val="00AB514E"/>
    <w:rsid w:val="00AB5367"/>
    <w:rsid w:val="00AB7740"/>
    <w:rsid w:val="00AC01E0"/>
    <w:rsid w:val="00AC0B07"/>
    <w:rsid w:val="00AC1891"/>
    <w:rsid w:val="00AC1DF1"/>
    <w:rsid w:val="00AC20D5"/>
    <w:rsid w:val="00AC41D0"/>
    <w:rsid w:val="00AC43AF"/>
    <w:rsid w:val="00AC552A"/>
    <w:rsid w:val="00AC5A32"/>
    <w:rsid w:val="00AC6DBB"/>
    <w:rsid w:val="00AD0D00"/>
    <w:rsid w:val="00AD17C2"/>
    <w:rsid w:val="00AD1F49"/>
    <w:rsid w:val="00AD2629"/>
    <w:rsid w:val="00AD281F"/>
    <w:rsid w:val="00AD49FD"/>
    <w:rsid w:val="00AD5C16"/>
    <w:rsid w:val="00AD6076"/>
    <w:rsid w:val="00AD6A98"/>
    <w:rsid w:val="00AE0BB8"/>
    <w:rsid w:val="00AE14ED"/>
    <w:rsid w:val="00AE183D"/>
    <w:rsid w:val="00AE46A6"/>
    <w:rsid w:val="00AE7C99"/>
    <w:rsid w:val="00AF0A10"/>
    <w:rsid w:val="00AF0FDC"/>
    <w:rsid w:val="00AF1EEE"/>
    <w:rsid w:val="00AF5C47"/>
    <w:rsid w:val="00AF63F1"/>
    <w:rsid w:val="00AF6C2B"/>
    <w:rsid w:val="00AF785E"/>
    <w:rsid w:val="00AF7FD2"/>
    <w:rsid w:val="00B00238"/>
    <w:rsid w:val="00B002B5"/>
    <w:rsid w:val="00B008CD"/>
    <w:rsid w:val="00B042AD"/>
    <w:rsid w:val="00B06392"/>
    <w:rsid w:val="00B06F3E"/>
    <w:rsid w:val="00B07902"/>
    <w:rsid w:val="00B11205"/>
    <w:rsid w:val="00B13211"/>
    <w:rsid w:val="00B1374A"/>
    <w:rsid w:val="00B13A1E"/>
    <w:rsid w:val="00B14DB8"/>
    <w:rsid w:val="00B14EBA"/>
    <w:rsid w:val="00B15960"/>
    <w:rsid w:val="00B17F4F"/>
    <w:rsid w:val="00B26686"/>
    <w:rsid w:val="00B27435"/>
    <w:rsid w:val="00B2792E"/>
    <w:rsid w:val="00B27D61"/>
    <w:rsid w:val="00B3053F"/>
    <w:rsid w:val="00B3080E"/>
    <w:rsid w:val="00B35E83"/>
    <w:rsid w:val="00B3699F"/>
    <w:rsid w:val="00B37181"/>
    <w:rsid w:val="00B40090"/>
    <w:rsid w:val="00B41516"/>
    <w:rsid w:val="00B41B50"/>
    <w:rsid w:val="00B424E8"/>
    <w:rsid w:val="00B426B9"/>
    <w:rsid w:val="00B454F1"/>
    <w:rsid w:val="00B45879"/>
    <w:rsid w:val="00B45ECB"/>
    <w:rsid w:val="00B47D83"/>
    <w:rsid w:val="00B50DF3"/>
    <w:rsid w:val="00B51243"/>
    <w:rsid w:val="00B53CCD"/>
    <w:rsid w:val="00B57BEF"/>
    <w:rsid w:val="00B601B8"/>
    <w:rsid w:val="00B60210"/>
    <w:rsid w:val="00B60701"/>
    <w:rsid w:val="00B60DE2"/>
    <w:rsid w:val="00B624BC"/>
    <w:rsid w:val="00B625FE"/>
    <w:rsid w:val="00B62FC6"/>
    <w:rsid w:val="00B643DD"/>
    <w:rsid w:val="00B654F9"/>
    <w:rsid w:val="00B65CBF"/>
    <w:rsid w:val="00B738C3"/>
    <w:rsid w:val="00B76270"/>
    <w:rsid w:val="00B76D09"/>
    <w:rsid w:val="00B82232"/>
    <w:rsid w:val="00B82DD7"/>
    <w:rsid w:val="00B83ED6"/>
    <w:rsid w:val="00B84221"/>
    <w:rsid w:val="00B857F4"/>
    <w:rsid w:val="00B85837"/>
    <w:rsid w:val="00B87B07"/>
    <w:rsid w:val="00B92328"/>
    <w:rsid w:val="00B92C85"/>
    <w:rsid w:val="00B9505A"/>
    <w:rsid w:val="00B956C2"/>
    <w:rsid w:val="00B97752"/>
    <w:rsid w:val="00B979A6"/>
    <w:rsid w:val="00BA11CD"/>
    <w:rsid w:val="00BA2435"/>
    <w:rsid w:val="00BA284B"/>
    <w:rsid w:val="00BA5CBE"/>
    <w:rsid w:val="00BA678A"/>
    <w:rsid w:val="00BA7B17"/>
    <w:rsid w:val="00BB0813"/>
    <w:rsid w:val="00BB1F06"/>
    <w:rsid w:val="00BB2038"/>
    <w:rsid w:val="00BB2687"/>
    <w:rsid w:val="00BB4F91"/>
    <w:rsid w:val="00BB7120"/>
    <w:rsid w:val="00BB7C7A"/>
    <w:rsid w:val="00BC0F1D"/>
    <w:rsid w:val="00BC18CB"/>
    <w:rsid w:val="00BC1C70"/>
    <w:rsid w:val="00BC40E0"/>
    <w:rsid w:val="00BC4D14"/>
    <w:rsid w:val="00BC508E"/>
    <w:rsid w:val="00BC7CC9"/>
    <w:rsid w:val="00BC7F9B"/>
    <w:rsid w:val="00BD077E"/>
    <w:rsid w:val="00BD1034"/>
    <w:rsid w:val="00BD131D"/>
    <w:rsid w:val="00BD1480"/>
    <w:rsid w:val="00BD2AC5"/>
    <w:rsid w:val="00BD2E91"/>
    <w:rsid w:val="00BD44A4"/>
    <w:rsid w:val="00BD75B5"/>
    <w:rsid w:val="00BE0C1D"/>
    <w:rsid w:val="00BE15D0"/>
    <w:rsid w:val="00BE1903"/>
    <w:rsid w:val="00BE199B"/>
    <w:rsid w:val="00BE2F5B"/>
    <w:rsid w:val="00BE61EB"/>
    <w:rsid w:val="00BE7C36"/>
    <w:rsid w:val="00BF5558"/>
    <w:rsid w:val="00BF5592"/>
    <w:rsid w:val="00BF64CE"/>
    <w:rsid w:val="00C01790"/>
    <w:rsid w:val="00C054A4"/>
    <w:rsid w:val="00C05BBE"/>
    <w:rsid w:val="00C1057F"/>
    <w:rsid w:val="00C10C6D"/>
    <w:rsid w:val="00C10D95"/>
    <w:rsid w:val="00C1162C"/>
    <w:rsid w:val="00C12539"/>
    <w:rsid w:val="00C128A4"/>
    <w:rsid w:val="00C13FF9"/>
    <w:rsid w:val="00C14150"/>
    <w:rsid w:val="00C14274"/>
    <w:rsid w:val="00C14642"/>
    <w:rsid w:val="00C14C78"/>
    <w:rsid w:val="00C16659"/>
    <w:rsid w:val="00C1719C"/>
    <w:rsid w:val="00C179B1"/>
    <w:rsid w:val="00C202A5"/>
    <w:rsid w:val="00C20CAC"/>
    <w:rsid w:val="00C21262"/>
    <w:rsid w:val="00C217F3"/>
    <w:rsid w:val="00C22010"/>
    <w:rsid w:val="00C220F1"/>
    <w:rsid w:val="00C238D9"/>
    <w:rsid w:val="00C23EBA"/>
    <w:rsid w:val="00C25F3F"/>
    <w:rsid w:val="00C26216"/>
    <w:rsid w:val="00C3182F"/>
    <w:rsid w:val="00C328F7"/>
    <w:rsid w:val="00C3734D"/>
    <w:rsid w:val="00C37AA0"/>
    <w:rsid w:val="00C40867"/>
    <w:rsid w:val="00C413E3"/>
    <w:rsid w:val="00C41A97"/>
    <w:rsid w:val="00C41F11"/>
    <w:rsid w:val="00C43D9B"/>
    <w:rsid w:val="00C44B04"/>
    <w:rsid w:val="00C458EC"/>
    <w:rsid w:val="00C462D2"/>
    <w:rsid w:val="00C47112"/>
    <w:rsid w:val="00C51AC5"/>
    <w:rsid w:val="00C55210"/>
    <w:rsid w:val="00C552D7"/>
    <w:rsid w:val="00C567F9"/>
    <w:rsid w:val="00C5788B"/>
    <w:rsid w:val="00C57D5A"/>
    <w:rsid w:val="00C6181D"/>
    <w:rsid w:val="00C61C3C"/>
    <w:rsid w:val="00C62488"/>
    <w:rsid w:val="00C6485A"/>
    <w:rsid w:val="00C6502A"/>
    <w:rsid w:val="00C67153"/>
    <w:rsid w:val="00C717F1"/>
    <w:rsid w:val="00C722C4"/>
    <w:rsid w:val="00C73D14"/>
    <w:rsid w:val="00C751B1"/>
    <w:rsid w:val="00C7595D"/>
    <w:rsid w:val="00C80056"/>
    <w:rsid w:val="00C8067B"/>
    <w:rsid w:val="00C81466"/>
    <w:rsid w:val="00C817E4"/>
    <w:rsid w:val="00C8187E"/>
    <w:rsid w:val="00C8196D"/>
    <w:rsid w:val="00C819C9"/>
    <w:rsid w:val="00C82101"/>
    <w:rsid w:val="00C85489"/>
    <w:rsid w:val="00C85E2E"/>
    <w:rsid w:val="00C86718"/>
    <w:rsid w:val="00C9076E"/>
    <w:rsid w:val="00C911D2"/>
    <w:rsid w:val="00C91BF7"/>
    <w:rsid w:val="00C92BE9"/>
    <w:rsid w:val="00C92D0D"/>
    <w:rsid w:val="00C93F75"/>
    <w:rsid w:val="00C94066"/>
    <w:rsid w:val="00C94380"/>
    <w:rsid w:val="00C94839"/>
    <w:rsid w:val="00C94DC5"/>
    <w:rsid w:val="00C95CB7"/>
    <w:rsid w:val="00C96D13"/>
    <w:rsid w:val="00C96DE3"/>
    <w:rsid w:val="00C96EE8"/>
    <w:rsid w:val="00CA06CF"/>
    <w:rsid w:val="00CA0F9E"/>
    <w:rsid w:val="00CA13A7"/>
    <w:rsid w:val="00CA3670"/>
    <w:rsid w:val="00CA4AD2"/>
    <w:rsid w:val="00CA5093"/>
    <w:rsid w:val="00CA6167"/>
    <w:rsid w:val="00CA7D37"/>
    <w:rsid w:val="00CB0AEF"/>
    <w:rsid w:val="00CB2B0D"/>
    <w:rsid w:val="00CB345E"/>
    <w:rsid w:val="00CB4281"/>
    <w:rsid w:val="00CB45C0"/>
    <w:rsid w:val="00CC029C"/>
    <w:rsid w:val="00CC0987"/>
    <w:rsid w:val="00CC0D3B"/>
    <w:rsid w:val="00CC0FD9"/>
    <w:rsid w:val="00CC1999"/>
    <w:rsid w:val="00CC2CA8"/>
    <w:rsid w:val="00CC3CA6"/>
    <w:rsid w:val="00CC4E24"/>
    <w:rsid w:val="00CC7A96"/>
    <w:rsid w:val="00CD0601"/>
    <w:rsid w:val="00CD1247"/>
    <w:rsid w:val="00CD16BB"/>
    <w:rsid w:val="00CD1ADE"/>
    <w:rsid w:val="00CD5AB7"/>
    <w:rsid w:val="00CD6A7C"/>
    <w:rsid w:val="00CD7D64"/>
    <w:rsid w:val="00CE1D29"/>
    <w:rsid w:val="00CE23E1"/>
    <w:rsid w:val="00CE2687"/>
    <w:rsid w:val="00CE2D94"/>
    <w:rsid w:val="00CE6526"/>
    <w:rsid w:val="00CF0647"/>
    <w:rsid w:val="00CF5777"/>
    <w:rsid w:val="00CF57EF"/>
    <w:rsid w:val="00D003AC"/>
    <w:rsid w:val="00D0087D"/>
    <w:rsid w:val="00D01CF4"/>
    <w:rsid w:val="00D01E77"/>
    <w:rsid w:val="00D04554"/>
    <w:rsid w:val="00D05C63"/>
    <w:rsid w:val="00D05DDD"/>
    <w:rsid w:val="00D066E7"/>
    <w:rsid w:val="00D071DC"/>
    <w:rsid w:val="00D11114"/>
    <w:rsid w:val="00D111CF"/>
    <w:rsid w:val="00D12974"/>
    <w:rsid w:val="00D13465"/>
    <w:rsid w:val="00D14216"/>
    <w:rsid w:val="00D15544"/>
    <w:rsid w:val="00D15EED"/>
    <w:rsid w:val="00D1777C"/>
    <w:rsid w:val="00D20485"/>
    <w:rsid w:val="00D20AC3"/>
    <w:rsid w:val="00D21385"/>
    <w:rsid w:val="00D2344F"/>
    <w:rsid w:val="00D23B66"/>
    <w:rsid w:val="00D24110"/>
    <w:rsid w:val="00D24637"/>
    <w:rsid w:val="00D24791"/>
    <w:rsid w:val="00D24C0F"/>
    <w:rsid w:val="00D26E47"/>
    <w:rsid w:val="00D30B1F"/>
    <w:rsid w:val="00D30B7D"/>
    <w:rsid w:val="00D3214A"/>
    <w:rsid w:val="00D32373"/>
    <w:rsid w:val="00D33DE0"/>
    <w:rsid w:val="00D36709"/>
    <w:rsid w:val="00D3762E"/>
    <w:rsid w:val="00D40810"/>
    <w:rsid w:val="00D43AFD"/>
    <w:rsid w:val="00D45075"/>
    <w:rsid w:val="00D45AB7"/>
    <w:rsid w:val="00D50470"/>
    <w:rsid w:val="00D52D1D"/>
    <w:rsid w:val="00D533AA"/>
    <w:rsid w:val="00D53F6C"/>
    <w:rsid w:val="00D54352"/>
    <w:rsid w:val="00D54923"/>
    <w:rsid w:val="00D56BE0"/>
    <w:rsid w:val="00D572B3"/>
    <w:rsid w:val="00D57BFC"/>
    <w:rsid w:val="00D61C2D"/>
    <w:rsid w:val="00D63FB9"/>
    <w:rsid w:val="00D67586"/>
    <w:rsid w:val="00D67622"/>
    <w:rsid w:val="00D67B3C"/>
    <w:rsid w:val="00D72175"/>
    <w:rsid w:val="00D77701"/>
    <w:rsid w:val="00D8053B"/>
    <w:rsid w:val="00D807A2"/>
    <w:rsid w:val="00D8087A"/>
    <w:rsid w:val="00D823BC"/>
    <w:rsid w:val="00D8318C"/>
    <w:rsid w:val="00D8400F"/>
    <w:rsid w:val="00D84F05"/>
    <w:rsid w:val="00D8576D"/>
    <w:rsid w:val="00D8645A"/>
    <w:rsid w:val="00D86A05"/>
    <w:rsid w:val="00D90151"/>
    <w:rsid w:val="00D90D9A"/>
    <w:rsid w:val="00D90FDA"/>
    <w:rsid w:val="00D95E5E"/>
    <w:rsid w:val="00D97013"/>
    <w:rsid w:val="00D97123"/>
    <w:rsid w:val="00D97389"/>
    <w:rsid w:val="00DA01FC"/>
    <w:rsid w:val="00DA29D8"/>
    <w:rsid w:val="00DA3BA1"/>
    <w:rsid w:val="00DA6316"/>
    <w:rsid w:val="00DA63C9"/>
    <w:rsid w:val="00DA6443"/>
    <w:rsid w:val="00DA6BDD"/>
    <w:rsid w:val="00DA6FF2"/>
    <w:rsid w:val="00DB17A8"/>
    <w:rsid w:val="00DB18EA"/>
    <w:rsid w:val="00DB1E1B"/>
    <w:rsid w:val="00DB21F0"/>
    <w:rsid w:val="00DB26B1"/>
    <w:rsid w:val="00DB4089"/>
    <w:rsid w:val="00DB498B"/>
    <w:rsid w:val="00DB5190"/>
    <w:rsid w:val="00DB5456"/>
    <w:rsid w:val="00DB6FD3"/>
    <w:rsid w:val="00DC00FD"/>
    <w:rsid w:val="00DC01FC"/>
    <w:rsid w:val="00DC0F16"/>
    <w:rsid w:val="00DC665F"/>
    <w:rsid w:val="00DD0E03"/>
    <w:rsid w:val="00DD1496"/>
    <w:rsid w:val="00DD2274"/>
    <w:rsid w:val="00DD3C42"/>
    <w:rsid w:val="00DD5EE3"/>
    <w:rsid w:val="00DE009A"/>
    <w:rsid w:val="00DE1047"/>
    <w:rsid w:val="00DE2BED"/>
    <w:rsid w:val="00DE489C"/>
    <w:rsid w:val="00DE79AE"/>
    <w:rsid w:val="00DF06F5"/>
    <w:rsid w:val="00DF0D57"/>
    <w:rsid w:val="00DF10F8"/>
    <w:rsid w:val="00DF15FF"/>
    <w:rsid w:val="00DF313F"/>
    <w:rsid w:val="00DF3E9D"/>
    <w:rsid w:val="00DF47FB"/>
    <w:rsid w:val="00DF4940"/>
    <w:rsid w:val="00DF5323"/>
    <w:rsid w:val="00DF6756"/>
    <w:rsid w:val="00E02581"/>
    <w:rsid w:val="00E0372E"/>
    <w:rsid w:val="00E0389D"/>
    <w:rsid w:val="00E038EB"/>
    <w:rsid w:val="00E043B4"/>
    <w:rsid w:val="00E0441C"/>
    <w:rsid w:val="00E04612"/>
    <w:rsid w:val="00E05E5D"/>
    <w:rsid w:val="00E0636A"/>
    <w:rsid w:val="00E112CA"/>
    <w:rsid w:val="00E12828"/>
    <w:rsid w:val="00E12D83"/>
    <w:rsid w:val="00E1336E"/>
    <w:rsid w:val="00E1487C"/>
    <w:rsid w:val="00E24FD7"/>
    <w:rsid w:val="00E25128"/>
    <w:rsid w:val="00E251C8"/>
    <w:rsid w:val="00E30A8F"/>
    <w:rsid w:val="00E33E13"/>
    <w:rsid w:val="00E36CD4"/>
    <w:rsid w:val="00E40959"/>
    <w:rsid w:val="00E41D4B"/>
    <w:rsid w:val="00E42336"/>
    <w:rsid w:val="00E45ACA"/>
    <w:rsid w:val="00E463E3"/>
    <w:rsid w:val="00E46C65"/>
    <w:rsid w:val="00E5010F"/>
    <w:rsid w:val="00E50BCE"/>
    <w:rsid w:val="00E50DF6"/>
    <w:rsid w:val="00E523BC"/>
    <w:rsid w:val="00E55AF5"/>
    <w:rsid w:val="00E60296"/>
    <w:rsid w:val="00E60BAF"/>
    <w:rsid w:val="00E626D2"/>
    <w:rsid w:val="00E62984"/>
    <w:rsid w:val="00E62CE0"/>
    <w:rsid w:val="00E7060B"/>
    <w:rsid w:val="00E7068D"/>
    <w:rsid w:val="00E72D16"/>
    <w:rsid w:val="00E73668"/>
    <w:rsid w:val="00E73EB3"/>
    <w:rsid w:val="00E7528E"/>
    <w:rsid w:val="00E762D0"/>
    <w:rsid w:val="00E7794B"/>
    <w:rsid w:val="00E814C2"/>
    <w:rsid w:val="00E86114"/>
    <w:rsid w:val="00E86250"/>
    <w:rsid w:val="00E90205"/>
    <w:rsid w:val="00E92789"/>
    <w:rsid w:val="00E93DE3"/>
    <w:rsid w:val="00EA008C"/>
    <w:rsid w:val="00EA2A45"/>
    <w:rsid w:val="00EA42A0"/>
    <w:rsid w:val="00EA4E5D"/>
    <w:rsid w:val="00EA6C17"/>
    <w:rsid w:val="00EB01FB"/>
    <w:rsid w:val="00EB21C3"/>
    <w:rsid w:val="00EB41A0"/>
    <w:rsid w:val="00EB4C96"/>
    <w:rsid w:val="00EB50C9"/>
    <w:rsid w:val="00EB51CA"/>
    <w:rsid w:val="00EB70E3"/>
    <w:rsid w:val="00EB75BD"/>
    <w:rsid w:val="00EB7A2F"/>
    <w:rsid w:val="00EC27BE"/>
    <w:rsid w:val="00EC50E6"/>
    <w:rsid w:val="00EC5C13"/>
    <w:rsid w:val="00EC5D53"/>
    <w:rsid w:val="00ED02BF"/>
    <w:rsid w:val="00ED02FD"/>
    <w:rsid w:val="00ED05F0"/>
    <w:rsid w:val="00ED0FA2"/>
    <w:rsid w:val="00ED1568"/>
    <w:rsid w:val="00ED2653"/>
    <w:rsid w:val="00ED4308"/>
    <w:rsid w:val="00ED6B61"/>
    <w:rsid w:val="00ED7107"/>
    <w:rsid w:val="00ED7735"/>
    <w:rsid w:val="00EE0300"/>
    <w:rsid w:val="00EE0CBA"/>
    <w:rsid w:val="00EE4368"/>
    <w:rsid w:val="00EE6538"/>
    <w:rsid w:val="00EE7A8E"/>
    <w:rsid w:val="00EF0B9A"/>
    <w:rsid w:val="00EF2967"/>
    <w:rsid w:val="00EF30D4"/>
    <w:rsid w:val="00EF418C"/>
    <w:rsid w:val="00EF4209"/>
    <w:rsid w:val="00EF464B"/>
    <w:rsid w:val="00EF5771"/>
    <w:rsid w:val="00EF7FF8"/>
    <w:rsid w:val="00F006AE"/>
    <w:rsid w:val="00F0242F"/>
    <w:rsid w:val="00F051B8"/>
    <w:rsid w:val="00F06410"/>
    <w:rsid w:val="00F06764"/>
    <w:rsid w:val="00F1335F"/>
    <w:rsid w:val="00F141C7"/>
    <w:rsid w:val="00F14EDC"/>
    <w:rsid w:val="00F15FE8"/>
    <w:rsid w:val="00F161E6"/>
    <w:rsid w:val="00F170FA"/>
    <w:rsid w:val="00F1734B"/>
    <w:rsid w:val="00F1742C"/>
    <w:rsid w:val="00F22E2C"/>
    <w:rsid w:val="00F248DC"/>
    <w:rsid w:val="00F24C34"/>
    <w:rsid w:val="00F25E26"/>
    <w:rsid w:val="00F2658D"/>
    <w:rsid w:val="00F300E2"/>
    <w:rsid w:val="00F31329"/>
    <w:rsid w:val="00F31A1D"/>
    <w:rsid w:val="00F3567D"/>
    <w:rsid w:val="00F35B2A"/>
    <w:rsid w:val="00F3621D"/>
    <w:rsid w:val="00F3633F"/>
    <w:rsid w:val="00F3707A"/>
    <w:rsid w:val="00F41C79"/>
    <w:rsid w:val="00F42588"/>
    <w:rsid w:val="00F4733A"/>
    <w:rsid w:val="00F51F5D"/>
    <w:rsid w:val="00F5213A"/>
    <w:rsid w:val="00F52229"/>
    <w:rsid w:val="00F52268"/>
    <w:rsid w:val="00F52441"/>
    <w:rsid w:val="00F5424B"/>
    <w:rsid w:val="00F557A1"/>
    <w:rsid w:val="00F61AC5"/>
    <w:rsid w:val="00F629B8"/>
    <w:rsid w:val="00F62F14"/>
    <w:rsid w:val="00F64790"/>
    <w:rsid w:val="00F655FE"/>
    <w:rsid w:val="00F65EA4"/>
    <w:rsid w:val="00F662CB"/>
    <w:rsid w:val="00F66796"/>
    <w:rsid w:val="00F720C5"/>
    <w:rsid w:val="00F733EC"/>
    <w:rsid w:val="00F734D0"/>
    <w:rsid w:val="00F735B5"/>
    <w:rsid w:val="00F73C35"/>
    <w:rsid w:val="00F75A9F"/>
    <w:rsid w:val="00F75AF1"/>
    <w:rsid w:val="00F76AF0"/>
    <w:rsid w:val="00F81230"/>
    <w:rsid w:val="00F813A8"/>
    <w:rsid w:val="00F82205"/>
    <w:rsid w:val="00F82C48"/>
    <w:rsid w:val="00F8410A"/>
    <w:rsid w:val="00F8493E"/>
    <w:rsid w:val="00F851F1"/>
    <w:rsid w:val="00F86F03"/>
    <w:rsid w:val="00F87F5E"/>
    <w:rsid w:val="00F92215"/>
    <w:rsid w:val="00F9388F"/>
    <w:rsid w:val="00F94820"/>
    <w:rsid w:val="00F957B0"/>
    <w:rsid w:val="00F978F2"/>
    <w:rsid w:val="00F97AB3"/>
    <w:rsid w:val="00F97E55"/>
    <w:rsid w:val="00FA0B55"/>
    <w:rsid w:val="00FA1DA7"/>
    <w:rsid w:val="00FA206C"/>
    <w:rsid w:val="00FA433D"/>
    <w:rsid w:val="00FA4478"/>
    <w:rsid w:val="00FA7DA0"/>
    <w:rsid w:val="00FB24B7"/>
    <w:rsid w:val="00FB4187"/>
    <w:rsid w:val="00FB4E2B"/>
    <w:rsid w:val="00FC130E"/>
    <w:rsid w:val="00FC1FBC"/>
    <w:rsid w:val="00FC4700"/>
    <w:rsid w:val="00FC4C45"/>
    <w:rsid w:val="00FC6F8A"/>
    <w:rsid w:val="00FD1F2E"/>
    <w:rsid w:val="00FD3774"/>
    <w:rsid w:val="00FD3D9B"/>
    <w:rsid w:val="00FD524E"/>
    <w:rsid w:val="00FD5C25"/>
    <w:rsid w:val="00FD7117"/>
    <w:rsid w:val="00FE17B1"/>
    <w:rsid w:val="00FE2E19"/>
    <w:rsid w:val="00FE6397"/>
    <w:rsid w:val="00FE64F9"/>
    <w:rsid w:val="00FE71C7"/>
    <w:rsid w:val="00FE78BC"/>
    <w:rsid w:val="00FF26C1"/>
    <w:rsid w:val="00FF2E11"/>
    <w:rsid w:val="00FF36A9"/>
    <w:rsid w:val="00FF4776"/>
    <w:rsid w:val="00FF6BC4"/>
    <w:rsid w:val="00FF763B"/>
    <w:rsid w:val="00FF7D50"/>
    <w:rsid w:val="06510898"/>
    <w:rsid w:val="093E5A16"/>
    <w:rsid w:val="105DE641"/>
    <w:rsid w:val="1368D085"/>
    <w:rsid w:val="14A21E5E"/>
    <w:rsid w:val="1EE73E8C"/>
    <w:rsid w:val="20E7DAD1"/>
    <w:rsid w:val="210A199E"/>
    <w:rsid w:val="22A4E399"/>
    <w:rsid w:val="26FC197F"/>
    <w:rsid w:val="2D872AF8"/>
    <w:rsid w:val="2DFC666E"/>
    <w:rsid w:val="32D1423F"/>
    <w:rsid w:val="38850147"/>
    <w:rsid w:val="39CCCE89"/>
    <w:rsid w:val="3ACB6EEE"/>
    <w:rsid w:val="4034C612"/>
    <w:rsid w:val="41965978"/>
    <w:rsid w:val="4752046E"/>
    <w:rsid w:val="47EA8DF4"/>
    <w:rsid w:val="4810C364"/>
    <w:rsid w:val="49D7ED2F"/>
    <w:rsid w:val="4F514685"/>
    <w:rsid w:val="533DE485"/>
    <w:rsid w:val="53AF5699"/>
    <w:rsid w:val="595C1D47"/>
    <w:rsid w:val="6161F98A"/>
    <w:rsid w:val="6168272E"/>
    <w:rsid w:val="622C16E7"/>
    <w:rsid w:val="62E8A357"/>
    <w:rsid w:val="6C06992B"/>
    <w:rsid w:val="6EC17F80"/>
    <w:rsid w:val="6FD35348"/>
    <w:rsid w:val="712642D7"/>
    <w:rsid w:val="7156CA07"/>
    <w:rsid w:val="762C6CF1"/>
    <w:rsid w:val="770E6A0E"/>
    <w:rsid w:val="78576175"/>
    <w:rsid w:val="78FD5273"/>
    <w:rsid w:val="7FD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52989"/>
  <w15:chartTrackingRefBased/>
  <w15:docId w15:val="{FF3CDF0B-923E-254F-9CCD-D17D3966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6397"/>
    <w:pPr>
      <w:spacing w:after="200" w:line="276" w:lineRule="auto"/>
      <w:jc w:val="both"/>
    </w:pPr>
    <w:rPr>
      <w:rFonts w:eastAsiaTheme="minorEastAsia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0D9A"/>
    <w:pPr>
      <w:tabs>
        <w:tab w:val="center" w:pos="4536"/>
        <w:tab w:val="right" w:pos="9072"/>
      </w:tabs>
      <w:spacing w:after="0" w:line="240" w:lineRule="auto"/>
      <w:jc w:val="left"/>
    </w:pPr>
    <w:rPr>
      <w:rFonts w:eastAsiaTheme="minorHAns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90D9A"/>
  </w:style>
  <w:style w:type="paragraph" w:styleId="Zpat">
    <w:name w:val="footer"/>
    <w:basedOn w:val="Normln"/>
    <w:link w:val="ZpatChar"/>
    <w:uiPriority w:val="99"/>
    <w:unhideWhenUsed/>
    <w:rsid w:val="00D90D9A"/>
    <w:pPr>
      <w:tabs>
        <w:tab w:val="center" w:pos="4536"/>
        <w:tab w:val="right" w:pos="9072"/>
      </w:tabs>
      <w:spacing w:after="0" w:line="240" w:lineRule="auto"/>
      <w:jc w:val="left"/>
    </w:pPr>
    <w:rPr>
      <w:rFonts w:eastAsiaTheme="minorHAns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D90D9A"/>
  </w:style>
  <w:style w:type="character" w:styleId="Hypertextovodkaz">
    <w:name w:val="Hyperlink"/>
    <w:basedOn w:val="Standardnpsmoodstavce"/>
    <w:uiPriority w:val="99"/>
    <w:unhideWhenUsed/>
    <w:rsid w:val="00B45EC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45EC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A06CF"/>
    <w:rPr>
      <w:rFonts w:eastAsiaTheme="minorEastAsia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2C1F65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987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F76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763B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FF763B"/>
    <w:rPr>
      <w:rFonts w:eastAsiaTheme="minorEastAs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76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763B"/>
    <w:rPr>
      <w:rFonts w:eastAsiaTheme="minorEastAsia"/>
      <w:b/>
      <w:bCs/>
      <w:sz w:val="20"/>
      <w:szCs w:val="20"/>
    </w:rPr>
  </w:style>
  <w:style w:type="character" w:customStyle="1" w:styleId="apple-converted-space">
    <w:name w:val="apple-converted-space"/>
    <w:basedOn w:val="Standardnpsmoodstavce"/>
    <w:rsid w:val="001A022F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38E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463E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463E3"/>
    <w:pPr>
      <w:spacing w:after="0" w:line="240" w:lineRule="auto"/>
      <w:jc w:val="left"/>
    </w:pPr>
    <w:rPr>
      <w:rFonts w:ascii="Consolas" w:eastAsia="Times New Roman" w:hAnsi="Consolas" w:cs="Times New Roman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463E3"/>
    <w:rPr>
      <w:rFonts w:ascii="Consolas" w:eastAsia="Times New Roman" w:hAnsi="Consolas" w:cs="Times New Roman"/>
      <w:sz w:val="21"/>
      <w:szCs w:val="21"/>
      <w:lang w:eastAsia="cs-CZ"/>
    </w:rPr>
  </w:style>
  <w:style w:type="character" w:styleId="Siln">
    <w:name w:val="Strong"/>
    <w:basedOn w:val="Standardnpsmoodstavce"/>
    <w:uiPriority w:val="22"/>
    <w:qFormat/>
    <w:rsid w:val="00F3621D"/>
    <w:rPr>
      <w:b/>
      <w:bCs/>
    </w:rPr>
  </w:style>
  <w:style w:type="paragraph" w:styleId="Odstavecseseznamem">
    <w:name w:val="List Paragraph"/>
    <w:basedOn w:val="Normln"/>
    <w:uiPriority w:val="34"/>
    <w:qFormat/>
    <w:rsid w:val="00AC41D0"/>
    <w:pPr>
      <w:spacing w:after="0" w:line="240" w:lineRule="auto"/>
      <w:ind w:left="720"/>
      <w:jc w:val="left"/>
    </w:pPr>
    <w:rPr>
      <w:rFonts w:ascii="Times New Roman" w:eastAsiaTheme="minorHAnsi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F5777"/>
  </w:style>
  <w:style w:type="character" w:customStyle="1" w:styleId="eop">
    <w:name w:val="eop"/>
    <w:basedOn w:val="Standardnpsmoodstavce"/>
    <w:rsid w:val="00CF5777"/>
  </w:style>
  <w:style w:type="character" w:styleId="Zdraznn">
    <w:name w:val="Emphasis"/>
    <w:basedOn w:val="Standardnpsmoodstavce"/>
    <w:uiPriority w:val="20"/>
    <w:qFormat/>
    <w:rsid w:val="00CA4AD2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DD2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bcentrum.cz" TargetMode="External"/><Relationship Id="rId18" Type="http://schemas.openxmlformats.org/officeDocument/2006/relationships/hyperlink" Target="http://www.krcakzije.cz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Kristyna.Samkova@Passerinvest.cz" TargetMode="External"/><Relationship Id="rId17" Type="http://schemas.openxmlformats.org/officeDocument/2006/relationships/hyperlink" Target="https://brumlovka.cz/aktuality/lokalita-brumlovka-je-jedina-sveho-druhu-ziskala-certifikaci-fitwel-s-nejvyssim-ohodnocenim-tri-hvezd-jako-prvni-v-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rumlovka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sserinvest.cz/wp-content/uploads/2025/09/Nefinancni_report_2024_final_uprava_hi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asserinvest.cz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mila.zitnakova@crestcom.c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259DBD5BFD70458D4F32D577691991" ma:contentTypeVersion="18" ma:contentTypeDescription="Vytvoří nový dokument" ma:contentTypeScope="" ma:versionID="f190a4931af04ace1e7bc7ff19034b90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17b14c7b1106889ad5c27b4c254b8818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3D2F81-3161-45D4-898E-DA7BF7849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3457C-2A93-43CE-9A25-BE1A771482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61452A-4CDF-4F22-B16C-A43065171755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4.xml><?xml version="1.0" encoding="utf-8"?>
<ds:datastoreItem xmlns:ds="http://schemas.openxmlformats.org/officeDocument/2006/customXml" ds:itemID="{1B54765A-B8FB-44B0-9E50-E3B7237618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827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Hruška</dc:creator>
  <cp:keywords/>
  <dc:description/>
  <cp:lastModifiedBy>Vendula Pavlíčková</cp:lastModifiedBy>
  <cp:revision>43</cp:revision>
  <cp:lastPrinted>2025-08-06T09:25:00Z</cp:lastPrinted>
  <dcterms:created xsi:type="dcterms:W3CDTF">2025-09-12T12:52:00Z</dcterms:created>
  <dcterms:modified xsi:type="dcterms:W3CDTF">2025-09-22T10:48:00Z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